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E06E21" w14:textId="1C0D9F78" w:rsidR="008A0072" w:rsidRDefault="008A0072" w:rsidP="00473E2F">
      <w:pPr>
        <w:spacing w:after="360"/>
        <w:jc w:val="center"/>
        <w:rPr>
          <w:rStyle w:val="BookTitle"/>
        </w:rPr>
      </w:pPr>
      <w:r>
        <w:rPr>
          <w:b/>
          <w:noProof/>
          <w:sz w:val="58"/>
          <w:lang w:eastAsia="ja-JP"/>
        </w:rPr>
        <w:drawing>
          <wp:inline distT="0" distB="0" distL="0" distR="0" wp14:anchorId="35DD8588" wp14:editId="230C8CFD">
            <wp:extent cx="4452444" cy="2444750"/>
            <wp:effectExtent l="0" t="0" r="5715" b="0"/>
            <wp:docPr id="1646758965" name="Picture 1" descr="JFA Purple Orange logo. A round circle with leaves on top. Purple Orange written to the right.">
              <a:extLst xmlns:a="http://schemas.openxmlformats.org/drawingml/2006/main">
                <a:ext uri="{FF2B5EF4-FFF2-40B4-BE49-F238E27FC236}">
                  <a16:creationId xmlns:a16="http://schemas.microsoft.com/office/drawing/2014/main" id="{463A239B-876A-4AE7-BE07-461825111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8965" name="Picture 1" descr="JFA Purple Orange logo. A round circle with leaves on top. Purple Orange written to the right."/>
                    <pic:cNvPicPr/>
                  </pic:nvPicPr>
                  <pic:blipFill>
                    <a:blip r:embed="rId10">
                      <a:extLst>
                        <a:ext uri="{28A0092B-C50C-407E-A947-70E740481C1C}">
                          <a14:useLocalDpi xmlns:a14="http://schemas.microsoft.com/office/drawing/2010/main" val="0"/>
                        </a:ext>
                      </a:extLst>
                    </a:blip>
                    <a:stretch>
                      <a:fillRect/>
                    </a:stretch>
                  </pic:blipFill>
                  <pic:spPr>
                    <a:xfrm>
                      <a:off x="0" y="0"/>
                      <a:ext cx="4468027" cy="2453306"/>
                    </a:xfrm>
                    <a:prstGeom prst="rect">
                      <a:avLst/>
                    </a:prstGeom>
                  </pic:spPr>
                </pic:pic>
              </a:graphicData>
            </a:graphic>
          </wp:inline>
        </w:drawing>
      </w:r>
    </w:p>
    <w:p w14:paraId="6D16FB4D" w14:textId="449745D6" w:rsidR="008A0072" w:rsidRPr="0098208C" w:rsidRDefault="00E64085" w:rsidP="0098208C">
      <w:pPr>
        <w:pStyle w:val="Heading1"/>
      </w:pPr>
      <w:r w:rsidRPr="0098208C">
        <w:t>Responses to</w:t>
      </w:r>
      <w:r w:rsidR="002410C6" w:rsidRPr="0098208C">
        <w:t xml:space="preserve"> </w:t>
      </w:r>
      <w:r w:rsidR="00447032" w:rsidRPr="0098208C">
        <w:t xml:space="preserve">the Interim Report </w:t>
      </w:r>
      <w:r w:rsidR="00616E85" w:rsidRPr="0098208C">
        <w:t xml:space="preserve">and </w:t>
      </w:r>
      <w:r w:rsidR="00A87446" w:rsidRPr="0098208C">
        <w:t xml:space="preserve">agreed </w:t>
      </w:r>
      <w:r w:rsidR="00616E85" w:rsidRPr="0098208C">
        <w:t>amendments</w:t>
      </w:r>
      <w:r w:rsidR="00A87446" w:rsidRPr="0098208C">
        <w:t xml:space="preserve"> regarding</w:t>
      </w:r>
      <w:r w:rsidR="00447032" w:rsidRPr="0098208C">
        <w:t xml:space="preserve"> reforms to</w:t>
      </w:r>
      <w:r w:rsidR="001E5D45" w:rsidRPr="0098208C">
        <w:t xml:space="preserve"> </w:t>
      </w:r>
      <w:r w:rsidR="0056038E" w:rsidRPr="0098208C">
        <w:t xml:space="preserve">the </w:t>
      </w:r>
      <w:r w:rsidR="006E1119" w:rsidRPr="0098208C">
        <w:t xml:space="preserve">National </w:t>
      </w:r>
      <w:r w:rsidR="008851EE" w:rsidRPr="0098208C">
        <w:t>Disabi</w:t>
      </w:r>
      <w:r w:rsidR="00F92700" w:rsidRPr="0098208C">
        <w:t xml:space="preserve">lity </w:t>
      </w:r>
      <w:r w:rsidR="00FD399A" w:rsidRPr="0098208C">
        <w:t>Insura</w:t>
      </w:r>
      <w:r w:rsidR="00C828B8" w:rsidRPr="0098208C">
        <w:t>nce Sch</w:t>
      </w:r>
      <w:r w:rsidR="00F60BB5" w:rsidRPr="0098208C">
        <w:t xml:space="preserve">eme </w:t>
      </w:r>
      <w:r w:rsidR="00ED7030" w:rsidRPr="0098208C">
        <w:t>(</w:t>
      </w:r>
      <w:r w:rsidR="003A7AE5" w:rsidRPr="0098208C">
        <w:t>N</w:t>
      </w:r>
      <w:r w:rsidR="00846946" w:rsidRPr="0098208C">
        <w:t>DIS</w:t>
      </w:r>
      <w:r w:rsidR="0057163B" w:rsidRPr="0098208C">
        <w:t>)</w:t>
      </w:r>
      <w:r w:rsidR="00867E5C" w:rsidRPr="0098208C">
        <w:t xml:space="preserve"> </w:t>
      </w:r>
      <w:r w:rsidR="009829FF" w:rsidRPr="0098208C">
        <w:t>incl</w:t>
      </w:r>
      <w:r w:rsidR="00BD1E61" w:rsidRPr="0098208C">
        <w:t xml:space="preserve">uded </w:t>
      </w:r>
      <w:r w:rsidR="001C780A" w:rsidRPr="0098208C">
        <w:t xml:space="preserve">in the </w:t>
      </w:r>
      <w:r w:rsidR="00B838B4" w:rsidRPr="0098208C">
        <w:t>NDIS Amendment (Securing the NDIS for Future Generations) Bill 2026 and Federal Budget 2026-27</w:t>
      </w:r>
    </w:p>
    <w:p w14:paraId="25B398A8" w14:textId="77777777" w:rsidR="008A0072" w:rsidRPr="00681AF1" w:rsidRDefault="008A0072" w:rsidP="008A0072">
      <w:pPr>
        <w:rPr>
          <w:lang w:eastAsia="ja-JP"/>
        </w:rPr>
      </w:pPr>
    </w:p>
    <w:p w14:paraId="75F43D38" w14:textId="2DF467A6" w:rsidR="008A0072" w:rsidRPr="003A147D" w:rsidRDefault="005B1C3E" w:rsidP="008A0072">
      <w:pPr>
        <w:jc w:val="center"/>
        <w:rPr>
          <w:rFonts w:ascii="Century Gothic" w:hAnsi="Century Gothic"/>
          <w:b/>
          <w:bCs/>
          <w:sz w:val="28"/>
          <w:szCs w:val="28"/>
          <w:lang w:eastAsia="ja-JP"/>
        </w:rPr>
      </w:pPr>
      <w:r>
        <w:rPr>
          <w:rFonts w:ascii="Century Gothic" w:hAnsi="Century Gothic"/>
          <w:b/>
          <w:bCs/>
          <w:sz w:val="28"/>
          <w:szCs w:val="28"/>
          <w:lang w:eastAsia="ja-JP"/>
        </w:rPr>
        <w:t>UPDATED - JULY</w:t>
      </w:r>
      <w:r w:rsidR="008A0072" w:rsidRPr="003A147D">
        <w:rPr>
          <w:rFonts w:ascii="Century Gothic" w:hAnsi="Century Gothic"/>
          <w:b/>
          <w:bCs/>
          <w:sz w:val="28"/>
          <w:szCs w:val="28"/>
          <w:lang w:eastAsia="ja-JP"/>
        </w:rPr>
        <w:t xml:space="preserve"> 202</w:t>
      </w:r>
      <w:r w:rsidR="008A0072">
        <w:rPr>
          <w:rFonts w:ascii="Century Gothic" w:hAnsi="Century Gothic"/>
          <w:b/>
          <w:bCs/>
          <w:sz w:val="28"/>
          <w:szCs w:val="28"/>
          <w:lang w:eastAsia="ja-JP"/>
        </w:rPr>
        <w:t>6</w:t>
      </w:r>
    </w:p>
    <w:p w14:paraId="5A010714" w14:textId="47B7B1EF" w:rsidR="000A53BC" w:rsidRPr="001910A1" w:rsidRDefault="000A53BC" w:rsidP="001910A1">
      <w:pPr>
        <w:pStyle w:val="Heading2"/>
      </w:pPr>
      <w:r w:rsidRPr="001910A1">
        <w:lastRenderedPageBreak/>
        <w:t xml:space="preserve">About </w:t>
      </w:r>
      <w:r w:rsidR="00EE5299" w:rsidRPr="001910A1">
        <w:t>us</w:t>
      </w:r>
    </w:p>
    <w:p w14:paraId="5EC8708F" w14:textId="4C4748D8" w:rsidR="000A53BC" w:rsidRPr="00281360" w:rsidRDefault="00281360" w:rsidP="00281360">
      <w:pPr>
        <w:spacing w:line="360" w:lineRule="auto"/>
        <w:rPr>
          <w:rFonts w:ascii="Arial" w:hAnsi="Arial" w:cs="Arial"/>
          <w:lang w:eastAsia="ja-JP"/>
        </w:rPr>
      </w:pPr>
      <w:r w:rsidRPr="00281360">
        <w:rPr>
          <w:rFonts w:ascii="Arial" w:hAnsi="Arial" w:cs="Arial"/>
          <w:lang w:val="en-US" w:eastAsia="en-AU"/>
        </w:rPr>
        <w:t xml:space="preserve">JFA Purple Orange is a purpose-led </w:t>
      </w:r>
      <w:proofErr w:type="spellStart"/>
      <w:r w:rsidRPr="00281360">
        <w:rPr>
          <w:rFonts w:ascii="Arial" w:hAnsi="Arial" w:cs="Arial"/>
          <w:lang w:val="en-US" w:eastAsia="en-AU"/>
        </w:rPr>
        <w:t>organisation</w:t>
      </w:r>
      <w:proofErr w:type="spellEnd"/>
      <w:r w:rsidRPr="00281360">
        <w:rPr>
          <w:rFonts w:ascii="Arial" w:hAnsi="Arial" w:cs="Arial"/>
          <w:lang w:val="en-US" w:eastAsia="en-AU"/>
        </w:rPr>
        <w:t xml:space="preserve"> working towards a more inclusive world where people with disability have access to the same opportunities as everyone else. Our work is </w:t>
      </w:r>
      <w:proofErr w:type="spellStart"/>
      <w:r w:rsidRPr="00281360">
        <w:rPr>
          <w:rFonts w:ascii="Arial" w:hAnsi="Arial" w:cs="Arial"/>
          <w:lang w:val="en-US" w:eastAsia="en-AU"/>
        </w:rPr>
        <w:t>characterised</w:t>
      </w:r>
      <w:proofErr w:type="spellEnd"/>
      <w:r w:rsidRPr="00281360">
        <w:rPr>
          <w:rFonts w:ascii="Arial" w:hAnsi="Arial" w:cs="Arial"/>
          <w:lang w:val="en-US" w:eastAsia="en-AU"/>
        </w:rPr>
        <w:t xml:space="preserve"> by co-design and co-production. Based in South Australia, we undertake systemic policy analysis and advocacy across a range of issues affecting people with disability and their families. We also host a range of peer networks for people with disability including people with intellectual disability, physical and sensory disability, younger people, people from culturally and linguistically diverse backgrounds, and people in regional South Australia. </w:t>
      </w:r>
    </w:p>
    <w:p w14:paraId="2AB444BD" w14:textId="77777777" w:rsidR="00281360" w:rsidRDefault="00281360" w:rsidP="00281360">
      <w:pPr>
        <w:spacing w:line="360" w:lineRule="auto"/>
        <w:rPr>
          <w:rFonts w:ascii="Arial" w:hAnsi="Arial" w:cs="Arial"/>
          <w:lang w:eastAsia="ja-JP"/>
        </w:rPr>
      </w:pPr>
    </w:p>
    <w:p w14:paraId="6DB3AC87" w14:textId="47A30010" w:rsidR="00D51936" w:rsidRPr="001910A1" w:rsidRDefault="003C76FB" w:rsidP="001910A1">
      <w:pPr>
        <w:pStyle w:val="Heading2"/>
      </w:pPr>
      <w:r w:rsidRPr="001910A1">
        <w:t>Contact</w:t>
      </w:r>
      <w:r w:rsidR="00D51936" w:rsidRPr="001910A1">
        <w:t xml:space="preserve"> us</w:t>
      </w:r>
    </w:p>
    <w:p w14:paraId="6AA3E052" w14:textId="64B4C088" w:rsidR="00D51936" w:rsidRDefault="003C76FB" w:rsidP="00D51936">
      <w:pPr>
        <w:spacing w:line="360" w:lineRule="auto"/>
        <w:rPr>
          <w:rFonts w:ascii="Arial" w:hAnsi="Arial" w:cs="Arial"/>
          <w:lang w:val="en-US" w:eastAsia="en-AU"/>
        </w:rPr>
      </w:pPr>
      <w:r w:rsidRPr="005B3DA0">
        <w:rPr>
          <w:rFonts w:ascii="Arial" w:hAnsi="Arial" w:cs="Arial"/>
        </w:rPr>
        <w:t xml:space="preserve">To discuss </w:t>
      </w:r>
      <w:r w:rsidR="009A2898">
        <w:rPr>
          <w:rFonts w:ascii="Arial" w:hAnsi="Arial" w:cs="Arial"/>
        </w:rPr>
        <w:t>our responses</w:t>
      </w:r>
      <w:r w:rsidR="00DE10F7">
        <w:rPr>
          <w:rFonts w:ascii="Arial" w:hAnsi="Arial" w:cs="Arial"/>
        </w:rPr>
        <w:t xml:space="preserve"> in more detail</w:t>
      </w:r>
      <w:r w:rsidRPr="005B3DA0">
        <w:rPr>
          <w:rFonts w:ascii="Arial" w:hAnsi="Arial" w:cs="Arial"/>
        </w:rPr>
        <w:t xml:space="preserve">, please contact Selena Maddeford, Manager – Policy and Projects, JFA Purple Orange, on </w:t>
      </w:r>
      <w:r w:rsidR="00DE10F7">
        <w:rPr>
          <w:rFonts w:ascii="Arial" w:hAnsi="Arial" w:cs="Arial"/>
        </w:rPr>
        <w:br/>
      </w:r>
      <w:r w:rsidRPr="005B3DA0">
        <w:rPr>
          <w:rFonts w:ascii="Arial" w:hAnsi="Arial" w:cs="Arial"/>
        </w:rPr>
        <w:t xml:space="preserve">(08) 8373 8394 or </w:t>
      </w:r>
      <w:hyperlink r:id="rId11" w:history="1">
        <w:r w:rsidRPr="005B3DA0">
          <w:rPr>
            <w:rStyle w:val="Hyperlink"/>
            <w:rFonts w:ascii="Arial" w:hAnsi="Arial" w:cs="Arial"/>
            <w:color w:val="512F8D"/>
          </w:rPr>
          <w:t>selenam@purpleorane.org.au</w:t>
        </w:r>
      </w:hyperlink>
      <w:r w:rsidRPr="005B3DA0">
        <w:rPr>
          <w:rFonts w:ascii="Arial" w:hAnsi="Arial" w:cs="Arial"/>
        </w:rPr>
        <w:t>.</w:t>
      </w:r>
    </w:p>
    <w:p w14:paraId="4E89A618" w14:textId="77777777" w:rsidR="00D51936" w:rsidRDefault="00D51936" w:rsidP="00D51936">
      <w:pPr>
        <w:spacing w:line="360" w:lineRule="auto"/>
        <w:rPr>
          <w:rFonts w:ascii="Arial" w:hAnsi="Arial" w:cs="Arial"/>
          <w:lang w:eastAsia="ja-JP"/>
        </w:rPr>
      </w:pPr>
    </w:p>
    <w:p w14:paraId="4A931011" w14:textId="4127B0BE" w:rsidR="000A53BC" w:rsidRPr="00281360" w:rsidRDefault="000A53BC" w:rsidP="00281360">
      <w:pPr>
        <w:spacing w:after="0" w:line="360" w:lineRule="auto"/>
        <w:rPr>
          <w:rFonts w:ascii="Arial" w:hAnsi="Arial" w:cs="Arial"/>
          <w:lang w:eastAsia="ja-JP"/>
        </w:rPr>
      </w:pPr>
      <w:r w:rsidRPr="00281360">
        <w:rPr>
          <w:rFonts w:ascii="Arial" w:hAnsi="Arial" w:cs="Arial"/>
          <w:lang w:eastAsia="ja-JP"/>
        </w:rPr>
        <w:t>104 Greenhill Road</w:t>
      </w:r>
    </w:p>
    <w:p w14:paraId="06DC2828" w14:textId="465139F9" w:rsidR="000A53BC" w:rsidRPr="00281360" w:rsidRDefault="000A53BC" w:rsidP="00281360">
      <w:pPr>
        <w:spacing w:after="200" w:line="360" w:lineRule="auto"/>
        <w:rPr>
          <w:rFonts w:ascii="Arial" w:hAnsi="Arial" w:cs="Arial"/>
          <w:lang w:eastAsia="ja-JP"/>
        </w:rPr>
      </w:pPr>
      <w:r w:rsidRPr="00281360">
        <w:rPr>
          <w:rFonts w:ascii="Arial" w:hAnsi="Arial" w:cs="Arial"/>
          <w:lang w:eastAsia="ja-JP"/>
        </w:rPr>
        <w:t>Unley SA 5061</w:t>
      </w:r>
    </w:p>
    <w:p w14:paraId="46FD410D" w14:textId="77777777" w:rsidR="000A53BC" w:rsidRPr="00281360" w:rsidRDefault="000A53BC" w:rsidP="004C3955">
      <w:pPr>
        <w:spacing w:after="0" w:line="360" w:lineRule="auto"/>
        <w:rPr>
          <w:rFonts w:ascii="Arial" w:hAnsi="Arial" w:cs="Arial"/>
          <w:lang w:eastAsia="ja-JP"/>
        </w:rPr>
      </w:pPr>
      <w:r w:rsidRPr="00281360">
        <w:rPr>
          <w:rFonts w:ascii="Arial" w:hAnsi="Arial" w:cs="Arial"/>
          <w:lang w:eastAsia="ja-JP"/>
        </w:rPr>
        <w:t>Telephone: + 61 (8) 8373 8388</w:t>
      </w:r>
    </w:p>
    <w:p w14:paraId="7CB5643D" w14:textId="77777777" w:rsidR="000A53BC" w:rsidRPr="00281360" w:rsidRDefault="000A53BC" w:rsidP="004C3955">
      <w:pPr>
        <w:spacing w:after="0" w:line="360" w:lineRule="auto"/>
        <w:rPr>
          <w:rFonts w:ascii="Arial" w:hAnsi="Arial" w:cs="Arial"/>
          <w:lang w:eastAsia="ja-JP"/>
        </w:rPr>
      </w:pPr>
      <w:r w:rsidRPr="00281360">
        <w:rPr>
          <w:rFonts w:ascii="Arial" w:hAnsi="Arial" w:cs="Arial"/>
          <w:lang w:eastAsia="ja-JP"/>
        </w:rPr>
        <w:t xml:space="preserve">Email: admin@purpleorange.org.au </w:t>
      </w:r>
    </w:p>
    <w:p w14:paraId="55D3742A" w14:textId="77777777" w:rsidR="000A53BC" w:rsidRPr="00281360" w:rsidRDefault="000A53BC" w:rsidP="004C3955">
      <w:pPr>
        <w:spacing w:after="0" w:line="360" w:lineRule="auto"/>
        <w:rPr>
          <w:rFonts w:ascii="Arial" w:hAnsi="Arial" w:cs="Arial"/>
          <w:lang w:eastAsia="ja-JP"/>
        </w:rPr>
      </w:pPr>
      <w:r w:rsidRPr="00281360">
        <w:rPr>
          <w:rFonts w:ascii="Arial" w:hAnsi="Arial" w:cs="Arial"/>
          <w:lang w:eastAsia="ja-JP"/>
        </w:rPr>
        <w:t>Website: www.purpleorange.org.au</w:t>
      </w:r>
    </w:p>
    <w:p w14:paraId="0805D65A" w14:textId="6DC52802" w:rsidR="003B1B99" w:rsidRDefault="000A53BC" w:rsidP="00281360">
      <w:pPr>
        <w:spacing w:after="200" w:line="360" w:lineRule="auto"/>
        <w:rPr>
          <w:rFonts w:ascii="Arial" w:hAnsi="Arial" w:cs="Arial"/>
        </w:rPr>
      </w:pPr>
      <w:r w:rsidRPr="00281360">
        <w:rPr>
          <w:rFonts w:ascii="Arial" w:hAnsi="Arial" w:cs="Arial"/>
          <w:lang w:eastAsia="ja-JP"/>
        </w:rPr>
        <w:t xml:space="preserve">Facebook: www.facebook.com/jfapurpleorange </w:t>
      </w:r>
    </w:p>
    <w:p w14:paraId="1B35EC13" w14:textId="77777777" w:rsidR="003B1B99" w:rsidRPr="00281360" w:rsidRDefault="003B1B99" w:rsidP="00C20058">
      <w:pPr>
        <w:spacing w:line="360" w:lineRule="auto"/>
        <w:rPr>
          <w:rFonts w:ascii="Arial" w:hAnsi="Arial" w:cs="Arial"/>
        </w:rPr>
      </w:pPr>
    </w:p>
    <w:p w14:paraId="05AA53BF" w14:textId="77777777" w:rsidR="00683A1A" w:rsidRDefault="000A53BC" w:rsidP="00281360">
      <w:pPr>
        <w:spacing w:after="200" w:line="360" w:lineRule="auto"/>
        <w:rPr>
          <w:rFonts w:ascii="Arial" w:hAnsi="Arial" w:cs="Arial"/>
          <w:lang w:val="en-US" w:eastAsia="en-AU"/>
        </w:rPr>
      </w:pPr>
      <w:r w:rsidRPr="00281360">
        <w:rPr>
          <w:rFonts w:ascii="Arial" w:hAnsi="Arial" w:cs="Arial"/>
          <w:lang w:val="en-US" w:eastAsia="en-AU"/>
        </w:rPr>
        <w:t>© 2026 Julia Farr Association Inc</w:t>
      </w:r>
      <w:r w:rsidR="00A25D59">
        <w:rPr>
          <w:rFonts w:ascii="Arial" w:hAnsi="Arial" w:cs="Arial"/>
          <w:lang w:val="en-US" w:eastAsia="en-AU"/>
        </w:rPr>
        <w:t>.</w:t>
      </w:r>
    </w:p>
    <w:p w14:paraId="1230CF10" w14:textId="3CBC7349" w:rsidR="00A57A19" w:rsidRPr="001910A1" w:rsidRDefault="00A57A19" w:rsidP="001910A1">
      <w:pPr>
        <w:pStyle w:val="Heading2"/>
      </w:pPr>
      <w:r w:rsidRPr="001910A1">
        <w:lastRenderedPageBreak/>
        <w:t xml:space="preserve">Table 1: </w:t>
      </w:r>
      <w:r w:rsidR="000A1EF9" w:rsidRPr="001910A1">
        <w:t>Additional</w:t>
      </w:r>
      <w:r w:rsidRPr="001910A1">
        <w:t xml:space="preserve"> responses – July 2026</w:t>
      </w:r>
    </w:p>
    <w:p w14:paraId="6B28AAE4" w14:textId="54C9A7F8" w:rsidR="00A57A19" w:rsidRDefault="00AA3A62" w:rsidP="00254555">
      <w:pPr>
        <w:spacing w:after="400" w:line="360" w:lineRule="auto"/>
        <w:rPr>
          <w:rFonts w:ascii="Arial" w:hAnsi="Arial" w:cs="Arial"/>
          <w:lang w:val="en-US" w:eastAsia="en-AU"/>
        </w:rPr>
      </w:pPr>
      <w:r>
        <w:rPr>
          <w:rFonts w:ascii="Arial" w:hAnsi="Arial" w:cs="Arial"/>
          <w:color w:val="000000" w:themeColor="text1"/>
        </w:rPr>
        <w:t>In May</w:t>
      </w:r>
      <w:r w:rsidR="00B44DD2">
        <w:rPr>
          <w:rFonts w:ascii="Arial" w:hAnsi="Arial" w:cs="Arial"/>
          <w:color w:val="000000" w:themeColor="text1"/>
        </w:rPr>
        <w:t xml:space="preserve"> 2026</w:t>
      </w:r>
      <w:r w:rsidR="00024371">
        <w:rPr>
          <w:rFonts w:ascii="Arial" w:hAnsi="Arial" w:cs="Arial"/>
          <w:color w:val="000000" w:themeColor="text1"/>
        </w:rPr>
        <w:t>, we provided a comprehensive table of responses</w:t>
      </w:r>
      <w:r w:rsidR="00BB18AD">
        <w:rPr>
          <w:rFonts w:ascii="Arial" w:hAnsi="Arial" w:cs="Arial"/>
          <w:color w:val="000000" w:themeColor="text1"/>
        </w:rPr>
        <w:t xml:space="preserve"> and recommendations </w:t>
      </w:r>
      <w:r w:rsidR="00102562">
        <w:rPr>
          <w:rFonts w:ascii="Arial" w:hAnsi="Arial" w:cs="Arial"/>
          <w:color w:val="000000" w:themeColor="text1"/>
        </w:rPr>
        <w:t xml:space="preserve">addressing </w:t>
      </w:r>
      <w:r w:rsidR="00A35203">
        <w:rPr>
          <w:rFonts w:ascii="Arial" w:hAnsi="Arial" w:cs="Arial"/>
          <w:color w:val="000000" w:themeColor="text1"/>
        </w:rPr>
        <w:t xml:space="preserve">issues </w:t>
      </w:r>
      <w:r w:rsidR="00031A89">
        <w:rPr>
          <w:rFonts w:ascii="Arial" w:hAnsi="Arial" w:cs="Arial"/>
          <w:color w:val="000000" w:themeColor="text1"/>
        </w:rPr>
        <w:t>regarding</w:t>
      </w:r>
      <w:r w:rsidR="00A35203">
        <w:rPr>
          <w:rFonts w:ascii="Arial" w:hAnsi="Arial" w:cs="Arial"/>
          <w:color w:val="000000" w:themeColor="text1"/>
        </w:rPr>
        <w:t xml:space="preserve"> the </w:t>
      </w:r>
      <w:r w:rsidR="005B22AD" w:rsidRPr="005B22AD">
        <w:rPr>
          <w:rFonts w:ascii="Arial" w:hAnsi="Arial" w:cs="Arial"/>
          <w:color w:val="000000" w:themeColor="text1"/>
        </w:rPr>
        <w:t>National Disability Insurance Scheme Amendment (Securing the NDIS for Future Generations) Bill 2026</w:t>
      </w:r>
      <w:r w:rsidR="005B22AD">
        <w:rPr>
          <w:rFonts w:ascii="Arial" w:hAnsi="Arial" w:cs="Arial"/>
          <w:color w:val="000000" w:themeColor="text1"/>
        </w:rPr>
        <w:t xml:space="preserve"> and </w:t>
      </w:r>
      <w:r w:rsidR="00031A89">
        <w:rPr>
          <w:rFonts w:ascii="Arial" w:hAnsi="Arial" w:cs="Arial"/>
          <w:color w:val="000000" w:themeColor="text1"/>
        </w:rPr>
        <w:t xml:space="preserve">the NDIS reform </w:t>
      </w:r>
      <w:r w:rsidR="00877A04">
        <w:rPr>
          <w:rFonts w:ascii="Arial" w:hAnsi="Arial" w:cs="Arial"/>
          <w:color w:val="000000" w:themeColor="text1"/>
        </w:rPr>
        <w:t xml:space="preserve">measures in </w:t>
      </w:r>
      <w:r w:rsidR="005B22AD">
        <w:rPr>
          <w:rFonts w:ascii="Arial" w:hAnsi="Arial" w:cs="Arial"/>
          <w:color w:val="000000" w:themeColor="text1"/>
        </w:rPr>
        <w:t>the Federal Budget 2026-27</w:t>
      </w:r>
      <w:r w:rsidR="00877A04">
        <w:rPr>
          <w:rFonts w:ascii="Arial" w:hAnsi="Arial" w:cs="Arial"/>
          <w:color w:val="000000" w:themeColor="text1"/>
        </w:rPr>
        <w:t xml:space="preserve">. </w:t>
      </w:r>
      <w:r w:rsidR="00853425">
        <w:rPr>
          <w:rFonts w:ascii="Arial" w:hAnsi="Arial" w:cs="Arial"/>
          <w:color w:val="000000" w:themeColor="text1"/>
        </w:rPr>
        <w:t xml:space="preserve">Since then, </w:t>
      </w:r>
      <w:r w:rsidR="003D2FE2">
        <w:rPr>
          <w:rFonts w:ascii="Arial" w:hAnsi="Arial" w:cs="Arial"/>
          <w:color w:val="000000" w:themeColor="text1"/>
        </w:rPr>
        <w:t xml:space="preserve">the </w:t>
      </w:r>
      <w:r w:rsidR="004A4B48" w:rsidRPr="004A4B48">
        <w:rPr>
          <w:rFonts w:ascii="Arial" w:hAnsi="Arial" w:cs="Arial"/>
          <w:color w:val="000000" w:themeColor="text1"/>
        </w:rPr>
        <w:t>Senate Standing Legislation Committee on Community Affairs’ Inquiry</w:t>
      </w:r>
      <w:r w:rsidR="004A4B48">
        <w:rPr>
          <w:rFonts w:ascii="Arial" w:hAnsi="Arial" w:cs="Arial"/>
          <w:color w:val="000000" w:themeColor="text1"/>
        </w:rPr>
        <w:t xml:space="preserve"> has issued an Interim Report and some amendments to the Bill have been agreed</w:t>
      </w:r>
      <w:r w:rsidR="008405C2">
        <w:rPr>
          <w:rFonts w:ascii="Arial" w:hAnsi="Arial" w:cs="Arial"/>
          <w:color w:val="000000" w:themeColor="text1"/>
        </w:rPr>
        <w:t xml:space="preserve"> in the House of Representatives, including in a deal negotiated between the Labor and Greens parties. In Table 1, below, we </w:t>
      </w:r>
      <w:r w:rsidR="00BF5428">
        <w:rPr>
          <w:rFonts w:ascii="Arial" w:hAnsi="Arial" w:cs="Arial"/>
          <w:color w:val="000000" w:themeColor="text1"/>
        </w:rPr>
        <w:t>provide updated responses regarding these developments</w:t>
      </w:r>
      <w:r w:rsidR="00BB3E62">
        <w:rPr>
          <w:rFonts w:ascii="Arial" w:hAnsi="Arial" w:cs="Arial"/>
          <w:color w:val="000000" w:themeColor="text1"/>
        </w:rPr>
        <w:t xml:space="preserve"> and further recommendations that address our continued grave concerns about the </w:t>
      </w:r>
      <w:r w:rsidR="00F80AE9">
        <w:rPr>
          <w:rFonts w:ascii="Arial" w:hAnsi="Arial" w:cs="Arial"/>
          <w:color w:val="000000" w:themeColor="text1"/>
        </w:rPr>
        <w:t xml:space="preserve">consequences of the current reform </w:t>
      </w:r>
      <w:r w:rsidR="003A6966">
        <w:rPr>
          <w:rFonts w:ascii="Arial" w:hAnsi="Arial" w:cs="Arial"/>
          <w:color w:val="000000" w:themeColor="text1"/>
        </w:rPr>
        <w:t>approach</w:t>
      </w:r>
      <w:r w:rsidR="00F80AE9">
        <w:rPr>
          <w:rFonts w:ascii="Arial" w:hAnsi="Arial" w:cs="Arial"/>
          <w:color w:val="000000" w:themeColor="text1"/>
        </w:rPr>
        <w:t xml:space="preserve">. Our initial table of responses </w:t>
      </w:r>
      <w:r w:rsidR="00A92F02">
        <w:rPr>
          <w:rFonts w:ascii="Arial" w:hAnsi="Arial" w:cs="Arial"/>
          <w:color w:val="000000" w:themeColor="text1"/>
        </w:rPr>
        <w:t xml:space="preserve">and 42 recommendations is included </w:t>
      </w:r>
      <w:r w:rsidR="00BF48C8">
        <w:rPr>
          <w:rFonts w:ascii="Arial" w:hAnsi="Arial" w:cs="Arial"/>
          <w:color w:val="000000" w:themeColor="text1"/>
        </w:rPr>
        <w:t xml:space="preserve">for further reference </w:t>
      </w:r>
      <w:r w:rsidR="00A92F02">
        <w:rPr>
          <w:rFonts w:ascii="Arial" w:hAnsi="Arial" w:cs="Arial"/>
          <w:color w:val="000000" w:themeColor="text1"/>
        </w:rPr>
        <w:t>later in this document</w:t>
      </w:r>
      <w:r w:rsidR="0021402F">
        <w:rPr>
          <w:rFonts w:ascii="Arial" w:hAnsi="Arial" w:cs="Arial"/>
          <w:color w:val="000000" w:themeColor="text1"/>
        </w:rPr>
        <w:t xml:space="preserve"> as Table 2</w:t>
      </w:r>
      <w:r w:rsidR="00A92F02">
        <w:rPr>
          <w:rFonts w:ascii="Arial" w:hAnsi="Arial" w:cs="Arial"/>
          <w:color w:val="000000" w:themeColor="text1"/>
        </w:rPr>
        <w:t>.</w:t>
      </w:r>
    </w:p>
    <w:tbl>
      <w:tblPr>
        <w:tblStyle w:val="TableGrid"/>
        <w:tblW w:w="0" w:type="auto"/>
        <w:tblCellMar>
          <w:top w:w="113" w:type="dxa"/>
          <w:bottom w:w="113" w:type="dxa"/>
        </w:tblCellMar>
        <w:tblLook w:val="04A0" w:firstRow="1" w:lastRow="0" w:firstColumn="1" w:lastColumn="0" w:noHBand="0" w:noVBand="1"/>
      </w:tblPr>
      <w:tblGrid>
        <w:gridCol w:w="2405"/>
        <w:gridCol w:w="7513"/>
        <w:gridCol w:w="4642"/>
      </w:tblGrid>
      <w:tr w:rsidR="00683A1A" w:rsidRPr="008A04AB" w14:paraId="6B918DCD" w14:textId="77777777" w:rsidTr="4F4F9191">
        <w:tc>
          <w:tcPr>
            <w:tcW w:w="2405" w:type="dxa"/>
            <w:shd w:val="clear" w:color="auto" w:fill="512F8D"/>
          </w:tcPr>
          <w:p w14:paraId="6C074EE9" w14:textId="784DD2E5" w:rsidR="00683A1A" w:rsidRPr="008A04AB" w:rsidRDefault="006E344C" w:rsidP="007F6184">
            <w:pPr>
              <w:rPr>
                <w:rFonts w:ascii="Arial" w:hAnsi="Arial" w:cs="Arial"/>
                <w:b/>
                <w:bCs/>
                <w:color w:val="FFFFFF" w:themeColor="background1"/>
              </w:rPr>
            </w:pPr>
            <w:r w:rsidRPr="008A04AB">
              <w:rPr>
                <w:rFonts w:ascii="Arial" w:hAnsi="Arial" w:cs="Arial"/>
                <w:b/>
                <w:bCs/>
                <w:color w:val="FFFFFF" w:themeColor="background1"/>
              </w:rPr>
              <w:t>Issue</w:t>
            </w:r>
          </w:p>
        </w:tc>
        <w:tc>
          <w:tcPr>
            <w:tcW w:w="7513" w:type="dxa"/>
            <w:shd w:val="clear" w:color="auto" w:fill="512F8D"/>
          </w:tcPr>
          <w:p w14:paraId="6F6B43C4" w14:textId="4C4586DF" w:rsidR="00683A1A" w:rsidRPr="008A04AB" w:rsidRDefault="006E344C" w:rsidP="007F6184">
            <w:pPr>
              <w:rPr>
                <w:rFonts w:ascii="Arial" w:hAnsi="Arial" w:cs="Arial"/>
                <w:b/>
                <w:bCs/>
                <w:color w:val="FFFFFF" w:themeColor="background1"/>
              </w:rPr>
            </w:pPr>
            <w:r w:rsidRPr="008A04AB">
              <w:rPr>
                <w:rFonts w:ascii="Arial" w:hAnsi="Arial" w:cs="Arial"/>
                <w:b/>
                <w:bCs/>
                <w:color w:val="FFFFFF" w:themeColor="background1"/>
              </w:rPr>
              <w:t>Commentary</w:t>
            </w:r>
          </w:p>
        </w:tc>
        <w:tc>
          <w:tcPr>
            <w:tcW w:w="4642" w:type="dxa"/>
            <w:shd w:val="clear" w:color="auto" w:fill="512F8D"/>
          </w:tcPr>
          <w:p w14:paraId="0113B19D" w14:textId="776F0D33" w:rsidR="00683A1A" w:rsidRPr="008A04AB" w:rsidRDefault="007211A6" w:rsidP="007F6184">
            <w:pPr>
              <w:rPr>
                <w:rFonts w:ascii="Arial" w:hAnsi="Arial" w:cs="Arial"/>
                <w:b/>
                <w:bCs/>
                <w:color w:val="FFFFFF" w:themeColor="background1"/>
              </w:rPr>
            </w:pPr>
            <w:r>
              <w:rPr>
                <w:rFonts w:ascii="Arial" w:hAnsi="Arial" w:cs="Arial"/>
                <w:b/>
                <w:bCs/>
                <w:color w:val="FFFFFF" w:themeColor="background1"/>
              </w:rPr>
              <w:t>Additional</w:t>
            </w:r>
            <w:r w:rsidR="006E344C" w:rsidRPr="008A04AB">
              <w:rPr>
                <w:rFonts w:ascii="Arial" w:hAnsi="Arial" w:cs="Arial"/>
                <w:b/>
                <w:bCs/>
                <w:color w:val="FFFFFF" w:themeColor="background1"/>
              </w:rPr>
              <w:t xml:space="preserve"> recommendation</w:t>
            </w:r>
            <w:r>
              <w:rPr>
                <w:rFonts w:ascii="Arial" w:hAnsi="Arial" w:cs="Arial"/>
                <w:b/>
                <w:bCs/>
                <w:color w:val="FFFFFF" w:themeColor="background1"/>
              </w:rPr>
              <w:t>s</w:t>
            </w:r>
          </w:p>
        </w:tc>
      </w:tr>
      <w:tr w:rsidR="006E344C" w:rsidRPr="008A04AB" w14:paraId="7CAC03CD" w14:textId="77777777" w:rsidTr="00F61D38">
        <w:tc>
          <w:tcPr>
            <w:tcW w:w="14560" w:type="dxa"/>
            <w:gridSpan w:val="3"/>
            <w:shd w:val="clear" w:color="auto" w:fill="E0D6F1"/>
          </w:tcPr>
          <w:p w14:paraId="0DA13647" w14:textId="65EA854B" w:rsidR="006E344C" w:rsidRPr="008A04AB" w:rsidRDefault="00470F05" w:rsidP="007F6184">
            <w:pPr>
              <w:rPr>
                <w:rFonts w:ascii="Arial" w:hAnsi="Arial" w:cs="Arial"/>
                <w:b/>
                <w:bCs/>
                <w:color w:val="000000" w:themeColor="text1"/>
              </w:rPr>
            </w:pPr>
            <w:r w:rsidRPr="00F61D38">
              <w:rPr>
                <w:rFonts w:ascii="Arial" w:hAnsi="Arial" w:cs="Arial"/>
                <w:b/>
                <w:bCs/>
                <w:color w:val="000000" w:themeColor="text1"/>
              </w:rPr>
              <w:t>Interim report recommendations</w:t>
            </w:r>
          </w:p>
        </w:tc>
      </w:tr>
      <w:tr w:rsidR="00683A1A" w:rsidRPr="008A04AB" w14:paraId="616C647C" w14:textId="77777777" w:rsidTr="4F4F9191">
        <w:tc>
          <w:tcPr>
            <w:tcW w:w="2405" w:type="dxa"/>
          </w:tcPr>
          <w:p w14:paraId="6E1AD0A6" w14:textId="4275204C" w:rsidR="00683A1A" w:rsidRPr="008A04AB" w:rsidRDefault="00470F05" w:rsidP="007F6184">
            <w:pPr>
              <w:spacing w:after="120" w:line="300" w:lineRule="auto"/>
              <w:rPr>
                <w:rFonts w:ascii="Arial" w:hAnsi="Arial" w:cs="Arial"/>
                <w:color w:val="000000" w:themeColor="text1"/>
              </w:rPr>
            </w:pPr>
            <w:r w:rsidRPr="008A04AB">
              <w:rPr>
                <w:rFonts w:ascii="Arial" w:hAnsi="Arial" w:cs="Arial"/>
                <w:b/>
                <w:bCs/>
                <w:color w:val="000000" w:themeColor="text1"/>
              </w:rPr>
              <w:t>Rec</w:t>
            </w:r>
            <w:r w:rsidR="007515AF">
              <w:rPr>
                <w:rFonts w:ascii="Arial" w:hAnsi="Arial" w:cs="Arial"/>
                <w:b/>
                <w:bCs/>
                <w:color w:val="000000" w:themeColor="text1"/>
              </w:rPr>
              <w:t>ommendation</w:t>
            </w:r>
            <w:r w:rsidRPr="008A04AB">
              <w:rPr>
                <w:rFonts w:ascii="Arial" w:hAnsi="Arial" w:cs="Arial"/>
                <w:b/>
                <w:bCs/>
                <w:color w:val="000000" w:themeColor="text1"/>
              </w:rPr>
              <w:t xml:space="preserve"> 1:</w:t>
            </w:r>
            <w:r w:rsidRPr="008A04AB">
              <w:rPr>
                <w:rFonts w:ascii="Arial" w:hAnsi="Arial" w:cs="Arial"/>
                <w:color w:val="000000" w:themeColor="text1"/>
              </w:rPr>
              <w:t xml:space="preserve"> </w:t>
            </w:r>
            <w:r w:rsidR="00062AFA" w:rsidRPr="008A04AB">
              <w:rPr>
                <w:rFonts w:ascii="Arial" w:hAnsi="Arial" w:cs="Arial"/>
                <w:color w:val="000000" w:themeColor="text1"/>
              </w:rPr>
              <w:t xml:space="preserve">Roadmap </w:t>
            </w:r>
            <w:r w:rsidR="008A04AB" w:rsidRPr="008A04AB">
              <w:rPr>
                <w:rFonts w:ascii="Arial" w:hAnsi="Arial" w:cs="Arial"/>
                <w:color w:val="000000" w:themeColor="text1"/>
              </w:rPr>
              <w:t>with timelines and consultation requirements for all reforms</w:t>
            </w:r>
            <w:r w:rsidR="00BA5794">
              <w:rPr>
                <w:rFonts w:ascii="Arial" w:hAnsi="Arial" w:cs="Arial"/>
                <w:color w:val="000000" w:themeColor="text1"/>
              </w:rPr>
              <w:t xml:space="preserve"> </w:t>
            </w:r>
            <w:r w:rsidR="000310C3">
              <w:rPr>
                <w:rFonts w:ascii="Arial" w:hAnsi="Arial" w:cs="Arial"/>
                <w:color w:val="000000" w:themeColor="text1"/>
              </w:rPr>
              <w:t>after the Bill passes</w:t>
            </w:r>
          </w:p>
        </w:tc>
        <w:tc>
          <w:tcPr>
            <w:tcW w:w="7513" w:type="dxa"/>
          </w:tcPr>
          <w:p w14:paraId="3886D5CC" w14:textId="160FCC55" w:rsidR="005601D8" w:rsidRDefault="00662A1D"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Genuine </w:t>
            </w:r>
            <w:r w:rsidR="00953319">
              <w:rPr>
                <w:rFonts w:ascii="Arial" w:hAnsi="Arial" w:cs="Arial"/>
                <w:color w:val="000000" w:themeColor="text1"/>
              </w:rPr>
              <w:t xml:space="preserve">co-design and </w:t>
            </w:r>
            <w:r>
              <w:rPr>
                <w:rFonts w:ascii="Arial" w:hAnsi="Arial" w:cs="Arial"/>
                <w:color w:val="000000" w:themeColor="text1"/>
              </w:rPr>
              <w:t xml:space="preserve">consultation </w:t>
            </w:r>
            <w:r w:rsidR="006D78DB">
              <w:rPr>
                <w:rFonts w:ascii="Arial" w:hAnsi="Arial" w:cs="Arial"/>
                <w:color w:val="000000" w:themeColor="text1"/>
              </w:rPr>
              <w:t>should</w:t>
            </w:r>
            <w:r>
              <w:rPr>
                <w:rFonts w:ascii="Arial" w:hAnsi="Arial" w:cs="Arial"/>
                <w:color w:val="000000" w:themeColor="text1"/>
              </w:rPr>
              <w:t xml:space="preserve"> occur regarding all aspects of the Bill</w:t>
            </w:r>
            <w:r w:rsidR="007C28C9">
              <w:rPr>
                <w:rFonts w:ascii="Arial" w:hAnsi="Arial" w:cs="Arial"/>
                <w:color w:val="000000" w:themeColor="text1"/>
              </w:rPr>
              <w:t xml:space="preserve"> </w:t>
            </w:r>
            <w:r w:rsidR="007C28C9" w:rsidRPr="00210378">
              <w:rPr>
                <w:rFonts w:ascii="Arial" w:hAnsi="Arial" w:cs="Arial"/>
                <w:b/>
                <w:bCs/>
                <w:color w:val="000000" w:themeColor="text1"/>
              </w:rPr>
              <w:t>before</w:t>
            </w:r>
            <w:r w:rsidR="007C28C9">
              <w:rPr>
                <w:rFonts w:ascii="Arial" w:hAnsi="Arial" w:cs="Arial"/>
                <w:color w:val="000000" w:themeColor="text1"/>
              </w:rPr>
              <w:t xml:space="preserve"> it is passed into law </w:t>
            </w:r>
            <w:r w:rsidR="0048433B">
              <w:rPr>
                <w:rFonts w:ascii="Arial" w:hAnsi="Arial" w:cs="Arial"/>
                <w:color w:val="000000" w:themeColor="text1"/>
              </w:rPr>
              <w:t xml:space="preserve">as an ordinary part of good </w:t>
            </w:r>
            <w:r w:rsidR="00982235">
              <w:rPr>
                <w:rFonts w:ascii="Arial" w:hAnsi="Arial" w:cs="Arial"/>
                <w:color w:val="000000" w:themeColor="text1"/>
              </w:rPr>
              <w:t xml:space="preserve">governance and </w:t>
            </w:r>
            <w:r w:rsidR="006C4FCB">
              <w:rPr>
                <w:rFonts w:ascii="Arial" w:hAnsi="Arial" w:cs="Arial"/>
                <w:color w:val="000000" w:themeColor="text1"/>
              </w:rPr>
              <w:t xml:space="preserve">policymaking </w:t>
            </w:r>
            <w:r w:rsidR="0048433B">
              <w:rPr>
                <w:rFonts w:ascii="Arial" w:hAnsi="Arial" w:cs="Arial"/>
                <w:color w:val="000000" w:themeColor="text1"/>
              </w:rPr>
              <w:t>process</w:t>
            </w:r>
            <w:r w:rsidR="00AA42B0">
              <w:rPr>
                <w:rFonts w:ascii="Arial" w:hAnsi="Arial" w:cs="Arial"/>
                <w:color w:val="000000" w:themeColor="text1"/>
              </w:rPr>
              <w:t>es</w:t>
            </w:r>
            <w:r w:rsidR="00982235">
              <w:rPr>
                <w:rFonts w:ascii="Arial" w:hAnsi="Arial" w:cs="Arial"/>
                <w:color w:val="000000" w:themeColor="text1"/>
              </w:rPr>
              <w:t xml:space="preserve">, </w:t>
            </w:r>
            <w:r w:rsidR="007A64A6">
              <w:rPr>
                <w:rFonts w:ascii="Arial" w:hAnsi="Arial" w:cs="Arial"/>
                <w:color w:val="000000" w:themeColor="text1"/>
              </w:rPr>
              <w:t>and</w:t>
            </w:r>
            <w:r w:rsidR="00982235">
              <w:rPr>
                <w:rFonts w:ascii="Arial" w:hAnsi="Arial" w:cs="Arial"/>
                <w:color w:val="000000" w:themeColor="text1"/>
              </w:rPr>
              <w:t xml:space="preserve"> </w:t>
            </w:r>
            <w:r w:rsidR="007C28C9">
              <w:rPr>
                <w:rFonts w:ascii="Arial" w:hAnsi="Arial" w:cs="Arial"/>
                <w:color w:val="000000" w:themeColor="text1"/>
              </w:rPr>
              <w:t xml:space="preserve">to avoid </w:t>
            </w:r>
            <w:r w:rsidR="00715660">
              <w:rPr>
                <w:rFonts w:ascii="Arial" w:hAnsi="Arial" w:cs="Arial"/>
                <w:color w:val="000000" w:themeColor="text1"/>
              </w:rPr>
              <w:t>ad</w:t>
            </w:r>
            <w:r w:rsidR="007C28C9">
              <w:rPr>
                <w:rFonts w:ascii="Arial" w:hAnsi="Arial" w:cs="Arial"/>
                <w:color w:val="000000" w:themeColor="text1"/>
              </w:rPr>
              <w:t>verse outcomes</w:t>
            </w:r>
            <w:r w:rsidR="005601D8">
              <w:rPr>
                <w:rFonts w:ascii="Arial" w:hAnsi="Arial" w:cs="Arial"/>
                <w:color w:val="000000" w:themeColor="text1"/>
              </w:rPr>
              <w:t>.</w:t>
            </w:r>
            <w:r w:rsidR="0048433B">
              <w:rPr>
                <w:rFonts w:ascii="Arial" w:hAnsi="Arial" w:cs="Arial"/>
                <w:color w:val="000000" w:themeColor="text1"/>
              </w:rPr>
              <w:t xml:space="preserve"> </w:t>
            </w:r>
            <w:r w:rsidR="00FD471A">
              <w:rPr>
                <w:rFonts w:ascii="Arial" w:hAnsi="Arial" w:cs="Arial"/>
                <w:color w:val="000000" w:themeColor="text1"/>
              </w:rPr>
              <w:t>We reiterate that a</w:t>
            </w:r>
            <w:r w:rsidR="0048433B">
              <w:rPr>
                <w:rFonts w:ascii="Arial" w:hAnsi="Arial" w:cs="Arial"/>
                <w:color w:val="000000" w:themeColor="text1"/>
              </w:rPr>
              <w:t>fter</w:t>
            </w:r>
            <w:r w:rsidR="00E70828">
              <w:rPr>
                <w:rFonts w:ascii="Arial" w:hAnsi="Arial" w:cs="Arial"/>
                <w:color w:val="000000" w:themeColor="text1"/>
              </w:rPr>
              <w:t>-</w:t>
            </w:r>
            <w:r w:rsidR="0048433B">
              <w:rPr>
                <w:rFonts w:ascii="Arial" w:hAnsi="Arial" w:cs="Arial"/>
                <w:color w:val="000000" w:themeColor="text1"/>
              </w:rPr>
              <w:t>the</w:t>
            </w:r>
            <w:r w:rsidR="00E70828">
              <w:rPr>
                <w:rFonts w:ascii="Arial" w:hAnsi="Arial" w:cs="Arial"/>
                <w:color w:val="000000" w:themeColor="text1"/>
              </w:rPr>
              <w:t>-</w:t>
            </w:r>
            <w:r w:rsidR="0048433B">
              <w:rPr>
                <w:rFonts w:ascii="Arial" w:hAnsi="Arial" w:cs="Arial"/>
                <w:color w:val="000000" w:themeColor="text1"/>
              </w:rPr>
              <w:t xml:space="preserve">fact consultation is </w:t>
            </w:r>
            <w:r w:rsidR="0048433B" w:rsidRPr="00804D29">
              <w:rPr>
                <w:rFonts w:ascii="Arial" w:hAnsi="Arial" w:cs="Arial"/>
                <w:b/>
                <w:bCs/>
                <w:color w:val="000000" w:themeColor="text1"/>
              </w:rPr>
              <w:t>not a substitute</w:t>
            </w:r>
            <w:r w:rsidR="008B45F5">
              <w:rPr>
                <w:rFonts w:ascii="Arial" w:hAnsi="Arial" w:cs="Arial"/>
                <w:color w:val="000000" w:themeColor="text1"/>
              </w:rPr>
              <w:t xml:space="preserve"> for sufficient consultation on this Bill</w:t>
            </w:r>
            <w:r w:rsidR="0048433B">
              <w:rPr>
                <w:rFonts w:ascii="Arial" w:hAnsi="Arial" w:cs="Arial"/>
                <w:color w:val="000000" w:themeColor="text1"/>
              </w:rPr>
              <w:t>.</w:t>
            </w:r>
          </w:p>
          <w:p w14:paraId="337F61CE" w14:textId="63E858EA" w:rsidR="00683A1A" w:rsidRDefault="00E70828"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Passing th</w:t>
            </w:r>
            <w:r w:rsidR="00804D29">
              <w:rPr>
                <w:rFonts w:ascii="Arial" w:hAnsi="Arial" w:cs="Arial"/>
                <w:color w:val="000000" w:themeColor="text1"/>
              </w:rPr>
              <w:t>is</w:t>
            </w:r>
            <w:r>
              <w:rPr>
                <w:rFonts w:ascii="Arial" w:hAnsi="Arial" w:cs="Arial"/>
                <w:color w:val="000000" w:themeColor="text1"/>
              </w:rPr>
              <w:t xml:space="preserve"> Bill before genuine </w:t>
            </w:r>
            <w:r w:rsidR="005E4AEC">
              <w:rPr>
                <w:rFonts w:ascii="Arial" w:hAnsi="Arial" w:cs="Arial"/>
                <w:color w:val="000000" w:themeColor="text1"/>
              </w:rPr>
              <w:t xml:space="preserve">co-design and </w:t>
            </w:r>
            <w:r>
              <w:rPr>
                <w:rFonts w:ascii="Arial" w:hAnsi="Arial" w:cs="Arial"/>
                <w:color w:val="000000" w:themeColor="text1"/>
              </w:rPr>
              <w:t xml:space="preserve">consultation has occurred will limit options </w:t>
            </w:r>
            <w:r w:rsidR="00242279">
              <w:rPr>
                <w:rFonts w:ascii="Arial" w:hAnsi="Arial" w:cs="Arial"/>
                <w:color w:val="000000" w:themeColor="text1"/>
              </w:rPr>
              <w:t xml:space="preserve">in the detailed design </w:t>
            </w:r>
            <w:r w:rsidR="00804D29">
              <w:rPr>
                <w:rFonts w:ascii="Arial" w:hAnsi="Arial" w:cs="Arial"/>
                <w:color w:val="000000" w:themeColor="text1"/>
              </w:rPr>
              <w:t xml:space="preserve">phase that is </w:t>
            </w:r>
            <w:r w:rsidR="00242279">
              <w:rPr>
                <w:rFonts w:ascii="Arial" w:hAnsi="Arial" w:cs="Arial"/>
                <w:color w:val="000000" w:themeColor="text1"/>
              </w:rPr>
              <w:t xml:space="preserve">required to implement reforms. As reforms cannot be implemented until that development work </w:t>
            </w:r>
            <w:r w:rsidR="00252D12">
              <w:rPr>
                <w:rFonts w:ascii="Arial" w:hAnsi="Arial" w:cs="Arial"/>
                <w:color w:val="000000" w:themeColor="text1"/>
              </w:rPr>
              <w:t xml:space="preserve">is done, there is </w:t>
            </w:r>
            <w:r w:rsidR="00252D12" w:rsidRPr="0008550D">
              <w:rPr>
                <w:rFonts w:ascii="Arial" w:hAnsi="Arial" w:cs="Arial"/>
                <w:b/>
                <w:bCs/>
                <w:color w:val="000000" w:themeColor="text1"/>
              </w:rPr>
              <w:t>no justification for rushing this Bill</w:t>
            </w:r>
            <w:r w:rsidR="00252D12">
              <w:rPr>
                <w:rFonts w:ascii="Arial" w:hAnsi="Arial" w:cs="Arial"/>
                <w:color w:val="000000" w:themeColor="text1"/>
              </w:rPr>
              <w:t xml:space="preserve"> through Federal Parliament – it is neither ready</w:t>
            </w:r>
            <w:r w:rsidR="00013B33">
              <w:rPr>
                <w:rFonts w:ascii="Arial" w:hAnsi="Arial" w:cs="Arial"/>
                <w:color w:val="000000" w:themeColor="text1"/>
              </w:rPr>
              <w:t>,</w:t>
            </w:r>
            <w:r w:rsidR="00252D12">
              <w:rPr>
                <w:rFonts w:ascii="Arial" w:hAnsi="Arial" w:cs="Arial"/>
                <w:color w:val="000000" w:themeColor="text1"/>
              </w:rPr>
              <w:t xml:space="preserve"> nor urgent.</w:t>
            </w:r>
          </w:p>
          <w:p w14:paraId="15C34FD7" w14:textId="5EBFBE35" w:rsidR="00F8408A" w:rsidRPr="008A04AB" w:rsidRDefault="00F8408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We support</w:t>
            </w:r>
            <w:r w:rsidR="00953319">
              <w:rPr>
                <w:rFonts w:ascii="Arial" w:hAnsi="Arial" w:cs="Arial"/>
                <w:color w:val="000000" w:themeColor="text1"/>
              </w:rPr>
              <w:t xml:space="preserve"> the </w:t>
            </w:r>
            <w:r w:rsidR="00B079F3">
              <w:rPr>
                <w:rFonts w:ascii="Arial" w:hAnsi="Arial" w:cs="Arial"/>
                <w:color w:val="000000" w:themeColor="text1"/>
              </w:rPr>
              <w:t xml:space="preserve">development </w:t>
            </w:r>
            <w:r w:rsidR="00953319">
              <w:rPr>
                <w:rFonts w:ascii="Arial" w:hAnsi="Arial" w:cs="Arial"/>
                <w:color w:val="000000" w:themeColor="text1"/>
              </w:rPr>
              <w:t xml:space="preserve">of a roadmap </w:t>
            </w:r>
            <w:r w:rsidR="009A2A34">
              <w:rPr>
                <w:rFonts w:ascii="Arial" w:hAnsi="Arial" w:cs="Arial"/>
                <w:color w:val="000000" w:themeColor="text1"/>
              </w:rPr>
              <w:t>of comprehensive</w:t>
            </w:r>
            <w:r w:rsidR="00953319">
              <w:rPr>
                <w:rFonts w:ascii="Arial" w:hAnsi="Arial" w:cs="Arial"/>
                <w:color w:val="000000" w:themeColor="text1"/>
              </w:rPr>
              <w:t xml:space="preserve"> </w:t>
            </w:r>
            <w:r w:rsidR="00F1153D">
              <w:rPr>
                <w:rFonts w:ascii="Arial" w:hAnsi="Arial" w:cs="Arial"/>
                <w:color w:val="000000" w:themeColor="text1"/>
              </w:rPr>
              <w:t>co-design and consultation</w:t>
            </w:r>
            <w:r w:rsidR="00E35F8A">
              <w:rPr>
                <w:rFonts w:ascii="Arial" w:hAnsi="Arial" w:cs="Arial"/>
                <w:color w:val="000000" w:themeColor="text1"/>
              </w:rPr>
              <w:t xml:space="preserve"> activities</w:t>
            </w:r>
            <w:r w:rsidR="00F1153D">
              <w:rPr>
                <w:rFonts w:ascii="Arial" w:hAnsi="Arial" w:cs="Arial"/>
                <w:color w:val="000000" w:themeColor="text1"/>
              </w:rPr>
              <w:t xml:space="preserve"> that should encompass </w:t>
            </w:r>
            <w:r w:rsidR="00CB0C58">
              <w:rPr>
                <w:rFonts w:ascii="Arial" w:hAnsi="Arial" w:cs="Arial"/>
                <w:color w:val="000000" w:themeColor="text1"/>
              </w:rPr>
              <w:t xml:space="preserve">all policy design </w:t>
            </w:r>
            <w:r w:rsidR="00B12807">
              <w:rPr>
                <w:rFonts w:ascii="Arial" w:hAnsi="Arial" w:cs="Arial"/>
                <w:color w:val="000000" w:themeColor="text1"/>
              </w:rPr>
              <w:t xml:space="preserve">elements </w:t>
            </w:r>
            <w:r w:rsidR="00CB0C58">
              <w:rPr>
                <w:rFonts w:ascii="Arial" w:hAnsi="Arial" w:cs="Arial"/>
                <w:color w:val="000000" w:themeColor="text1"/>
              </w:rPr>
              <w:t>and legislat</w:t>
            </w:r>
            <w:r w:rsidR="00B12807">
              <w:rPr>
                <w:rFonts w:ascii="Arial" w:hAnsi="Arial" w:cs="Arial"/>
                <w:color w:val="000000" w:themeColor="text1"/>
              </w:rPr>
              <w:t xml:space="preserve">ive steps. </w:t>
            </w:r>
          </w:p>
        </w:tc>
        <w:tc>
          <w:tcPr>
            <w:tcW w:w="4642" w:type="dxa"/>
          </w:tcPr>
          <w:p w14:paraId="00DAB55D" w14:textId="78E35328" w:rsidR="002B0912" w:rsidRPr="008A04AB" w:rsidRDefault="00252D12" w:rsidP="007F6184">
            <w:pPr>
              <w:spacing w:after="120" w:line="300" w:lineRule="auto"/>
              <w:rPr>
                <w:rFonts w:ascii="Arial" w:hAnsi="Arial" w:cs="Arial"/>
                <w:color w:val="000000" w:themeColor="text1"/>
              </w:rPr>
            </w:pPr>
            <w:r w:rsidRPr="003649CC">
              <w:rPr>
                <w:rFonts w:ascii="Arial" w:hAnsi="Arial" w:cs="Arial"/>
                <w:b/>
                <w:bCs/>
                <w:color w:val="512F8D"/>
              </w:rPr>
              <w:lastRenderedPageBreak/>
              <w:t xml:space="preserve">Recommendation </w:t>
            </w:r>
            <w:r w:rsidR="007211A6">
              <w:rPr>
                <w:rFonts w:ascii="Arial" w:hAnsi="Arial" w:cs="Arial"/>
                <w:b/>
                <w:bCs/>
                <w:color w:val="512F8D"/>
              </w:rPr>
              <w:t>43</w:t>
            </w:r>
            <w:r w:rsidRPr="003649CC">
              <w:rPr>
                <w:rFonts w:ascii="Arial" w:hAnsi="Arial" w:cs="Arial"/>
                <w:b/>
                <w:bCs/>
                <w:color w:val="512F8D"/>
              </w:rPr>
              <w:t>:</w:t>
            </w:r>
            <w:r>
              <w:rPr>
                <w:rFonts w:ascii="Arial" w:hAnsi="Arial" w:cs="Arial"/>
                <w:color w:val="000000" w:themeColor="text1"/>
              </w:rPr>
              <w:t xml:space="preserve"> The Federal Government should honour its oft-stated commitment to genuinely co-design changes to the NDIS with the disability community</w:t>
            </w:r>
            <w:r w:rsidR="00940F00">
              <w:rPr>
                <w:rFonts w:ascii="Arial" w:hAnsi="Arial" w:cs="Arial"/>
                <w:color w:val="000000" w:themeColor="text1"/>
              </w:rPr>
              <w:t xml:space="preserve"> and, to support this, the </w:t>
            </w:r>
            <w:r w:rsidR="005E1F13" w:rsidRPr="005E1F13">
              <w:rPr>
                <w:rFonts w:ascii="Arial" w:hAnsi="Arial" w:cs="Arial"/>
                <w:color w:val="000000" w:themeColor="text1"/>
              </w:rPr>
              <w:t>Department of Health, Disability</w:t>
            </w:r>
            <w:r w:rsidR="0022034B">
              <w:rPr>
                <w:rFonts w:ascii="Arial" w:hAnsi="Arial" w:cs="Arial"/>
                <w:color w:val="000000" w:themeColor="text1"/>
              </w:rPr>
              <w:t>,</w:t>
            </w:r>
            <w:r w:rsidR="005E1F13" w:rsidRPr="005E1F13">
              <w:rPr>
                <w:rFonts w:ascii="Arial" w:hAnsi="Arial" w:cs="Arial"/>
                <w:color w:val="000000" w:themeColor="text1"/>
              </w:rPr>
              <w:t xml:space="preserve"> and Ageing </w:t>
            </w:r>
            <w:r w:rsidR="005E1F13">
              <w:rPr>
                <w:rFonts w:ascii="Arial" w:hAnsi="Arial" w:cs="Arial"/>
                <w:color w:val="000000" w:themeColor="text1"/>
              </w:rPr>
              <w:t xml:space="preserve">should develop a </w:t>
            </w:r>
            <w:r w:rsidR="009E4429">
              <w:rPr>
                <w:rFonts w:ascii="Arial" w:hAnsi="Arial" w:cs="Arial"/>
                <w:color w:val="000000" w:themeColor="text1"/>
              </w:rPr>
              <w:t xml:space="preserve">roadmap </w:t>
            </w:r>
            <w:r w:rsidR="00E94CEA">
              <w:rPr>
                <w:rFonts w:ascii="Arial" w:hAnsi="Arial" w:cs="Arial"/>
                <w:color w:val="000000" w:themeColor="text1"/>
              </w:rPr>
              <w:t xml:space="preserve">to </w:t>
            </w:r>
            <w:r w:rsidR="00BB5F3D">
              <w:rPr>
                <w:rFonts w:ascii="Arial" w:hAnsi="Arial" w:cs="Arial"/>
                <w:color w:val="000000" w:themeColor="text1"/>
              </w:rPr>
              <w:t>enable</w:t>
            </w:r>
            <w:r w:rsidR="00E94CEA">
              <w:rPr>
                <w:rFonts w:ascii="Arial" w:hAnsi="Arial" w:cs="Arial"/>
                <w:color w:val="000000" w:themeColor="text1"/>
              </w:rPr>
              <w:t xml:space="preserve"> </w:t>
            </w:r>
            <w:r w:rsidR="00BB5D4C">
              <w:rPr>
                <w:rFonts w:ascii="Arial" w:hAnsi="Arial" w:cs="Arial"/>
                <w:color w:val="000000" w:themeColor="text1"/>
              </w:rPr>
              <w:t>appropriately</w:t>
            </w:r>
            <w:r w:rsidR="00E94CEA">
              <w:rPr>
                <w:rFonts w:ascii="Arial" w:hAnsi="Arial" w:cs="Arial"/>
                <w:color w:val="000000" w:themeColor="text1"/>
              </w:rPr>
              <w:t xml:space="preserve"> sequenced </w:t>
            </w:r>
            <w:r w:rsidR="00BB5D4C">
              <w:rPr>
                <w:rFonts w:ascii="Arial" w:hAnsi="Arial" w:cs="Arial"/>
                <w:color w:val="000000" w:themeColor="text1"/>
              </w:rPr>
              <w:t xml:space="preserve">co-design and consultation requirements </w:t>
            </w:r>
            <w:r w:rsidR="00F95C6B">
              <w:rPr>
                <w:rFonts w:ascii="Arial" w:hAnsi="Arial" w:cs="Arial"/>
                <w:color w:val="000000" w:themeColor="text1"/>
              </w:rPr>
              <w:t>for all NDIS reforms</w:t>
            </w:r>
            <w:r w:rsidR="003E193C">
              <w:rPr>
                <w:rFonts w:ascii="Arial" w:hAnsi="Arial" w:cs="Arial"/>
                <w:color w:val="000000" w:themeColor="text1"/>
              </w:rPr>
              <w:t xml:space="preserve"> and legislation. </w:t>
            </w:r>
          </w:p>
        </w:tc>
      </w:tr>
      <w:tr w:rsidR="00683A1A" w:rsidRPr="008A04AB" w14:paraId="3400EDC7" w14:textId="77777777" w:rsidTr="4F4F9191">
        <w:tc>
          <w:tcPr>
            <w:tcW w:w="2405" w:type="dxa"/>
          </w:tcPr>
          <w:p w14:paraId="1657CFA1" w14:textId="04F984F7" w:rsidR="00683A1A" w:rsidRPr="008A04AB" w:rsidRDefault="002937C4" w:rsidP="007F6184">
            <w:pPr>
              <w:spacing w:after="120" w:line="300" w:lineRule="auto"/>
              <w:rPr>
                <w:rFonts w:ascii="Arial" w:hAnsi="Arial" w:cs="Arial"/>
                <w:color w:val="000000" w:themeColor="text1"/>
              </w:rPr>
            </w:pPr>
            <w:r w:rsidRPr="00693EE2">
              <w:rPr>
                <w:rFonts w:ascii="Arial" w:hAnsi="Arial" w:cs="Arial"/>
                <w:b/>
                <w:bCs/>
                <w:color w:val="000000" w:themeColor="text1"/>
              </w:rPr>
              <w:t>Rec</w:t>
            </w:r>
            <w:r w:rsidR="007515AF">
              <w:rPr>
                <w:rFonts w:ascii="Arial" w:hAnsi="Arial" w:cs="Arial"/>
                <w:b/>
                <w:bCs/>
                <w:color w:val="000000" w:themeColor="text1"/>
              </w:rPr>
              <w:t>ommendation</w:t>
            </w:r>
            <w:r w:rsidRPr="00693EE2">
              <w:rPr>
                <w:rFonts w:ascii="Arial" w:hAnsi="Arial" w:cs="Arial"/>
                <w:b/>
                <w:bCs/>
                <w:color w:val="000000" w:themeColor="text1"/>
              </w:rPr>
              <w:t xml:space="preserve"> 2:</w:t>
            </w:r>
            <w:r>
              <w:rPr>
                <w:rFonts w:ascii="Arial" w:hAnsi="Arial" w:cs="Arial"/>
                <w:color w:val="000000" w:themeColor="text1"/>
              </w:rPr>
              <w:t xml:space="preserve"> </w:t>
            </w:r>
            <w:r w:rsidR="00693EE2">
              <w:rPr>
                <w:rFonts w:ascii="Arial" w:hAnsi="Arial" w:cs="Arial"/>
                <w:color w:val="000000" w:themeColor="text1"/>
              </w:rPr>
              <w:t>Add more clarifying information to the Explanatory Memorandum</w:t>
            </w:r>
          </w:p>
        </w:tc>
        <w:tc>
          <w:tcPr>
            <w:tcW w:w="7513" w:type="dxa"/>
          </w:tcPr>
          <w:p w14:paraId="3B58B69C" w14:textId="7B5FFCA0" w:rsidR="00683A1A" w:rsidRDefault="38D8BB09" w:rsidP="007F6184">
            <w:pPr>
              <w:pStyle w:val="ListParagraph"/>
              <w:numPr>
                <w:ilvl w:val="0"/>
                <w:numId w:val="16"/>
              </w:numPr>
              <w:spacing w:after="120" w:line="300" w:lineRule="auto"/>
              <w:ind w:left="227" w:hanging="227"/>
              <w:contextualSpacing w:val="0"/>
              <w:rPr>
                <w:rFonts w:ascii="Arial" w:hAnsi="Arial" w:cs="Arial"/>
                <w:color w:val="000000" w:themeColor="text1"/>
              </w:rPr>
            </w:pPr>
            <w:r w:rsidRPr="24BADF80">
              <w:rPr>
                <w:rFonts w:ascii="Arial" w:hAnsi="Arial" w:cs="Arial"/>
                <w:color w:val="000000" w:themeColor="text1"/>
              </w:rPr>
              <w:t xml:space="preserve">The disability community is </w:t>
            </w:r>
            <w:r w:rsidR="139A7EB4" w:rsidRPr="24BADF80">
              <w:rPr>
                <w:rFonts w:ascii="Arial" w:hAnsi="Arial" w:cs="Arial"/>
                <w:color w:val="000000" w:themeColor="text1"/>
              </w:rPr>
              <w:t>highlighting</w:t>
            </w:r>
            <w:r w:rsidRPr="24BADF80">
              <w:rPr>
                <w:rFonts w:ascii="Arial" w:hAnsi="Arial" w:cs="Arial"/>
                <w:color w:val="000000" w:themeColor="text1"/>
              </w:rPr>
              <w:t xml:space="preserve"> genuine problems about the </w:t>
            </w:r>
            <w:r w:rsidR="7006B6E7" w:rsidRPr="24BADF80">
              <w:rPr>
                <w:rFonts w:ascii="Arial" w:hAnsi="Arial" w:cs="Arial"/>
                <w:color w:val="000000" w:themeColor="text1"/>
              </w:rPr>
              <w:t xml:space="preserve">content of the </w:t>
            </w:r>
            <w:r w:rsidRPr="24BADF80">
              <w:rPr>
                <w:rFonts w:ascii="Arial" w:hAnsi="Arial" w:cs="Arial"/>
                <w:color w:val="000000" w:themeColor="text1"/>
              </w:rPr>
              <w:t>Bill</w:t>
            </w:r>
            <w:r w:rsidR="7006B6E7" w:rsidRPr="24BADF80">
              <w:rPr>
                <w:rFonts w:ascii="Arial" w:hAnsi="Arial" w:cs="Arial"/>
                <w:color w:val="000000" w:themeColor="text1"/>
              </w:rPr>
              <w:t xml:space="preserve">. Adding more information to </w:t>
            </w:r>
            <w:r w:rsidR="326E8DDD" w:rsidRPr="24BADF80">
              <w:rPr>
                <w:rFonts w:ascii="Arial" w:hAnsi="Arial" w:cs="Arial"/>
                <w:color w:val="000000" w:themeColor="text1"/>
              </w:rPr>
              <w:t>the</w:t>
            </w:r>
            <w:r w:rsidR="298DCB4C" w:rsidRPr="24BADF80">
              <w:rPr>
                <w:rFonts w:ascii="Arial" w:hAnsi="Arial" w:cs="Arial"/>
                <w:color w:val="000000" w:themeColor="text1"/>
              </w:rPr>
              <w:t xml:space="preserve"> Explanator</w:t>
            </w:r>
            <w:r w:rsidR="3000A661" w:rsidRPr="24BADF80">
              <w:rPr>
                <w:rFonts w:ascii="Arial" w:hAnsi="Arial" w:cs="Arial"/>
                <w:color w:val="000000" w:themeColor="text1"/>
              </w:rPr>
              <w:t xml:space="preserve">y Memorandum, </w:t>
            </w:r>
            <w:r w:rsidR="326E8DDD" w:rsidRPr="24BADF80">
              <w:rPr>
                <w:rFonts w:ascii="Arial" w:hAnsi="Arial" w:cs="Arial"/>
                <w:color w:val="000000" w:themeColor="text1"/>
              </w:rPr>
              <w:t>which,</w:t>
            </w:r>
            <w:r w:rsidR="3000A661" w:rsidRPr="24BADF80">
              <w:rPr>
                <w:rFonts w:ascii="Arial" w:hAnsi="Arial" w:cs="Arial"/>
                <w:color w:val="000000" w:themeColor="text1"/>
              </w:rPr>
              <w:t xml:space="preserve"> together with supplementary </w:t>
            </w:r>
            <w:r w:rsidR="48174832" w:rsidRPr="24BADF80">
              <w:rPr>
                <w:rFonts w:ascii="Arial" w:hAnsi="Arial" w:cs="Arial"/>
                <w:color w:val="000000" w:themeColor="text1"/>
              </w:rPr>
              <w:t>and addendum documents, already runs to more than 300 pages</w:t>
            </w:r>
            <w:r w:rsidR="326E8DDD" w:rsidRPr="24BADF80">
              <w:rPr>
                <w:rFonts w:ascii="Arial" w:hAnsi="Arial" w:cs="Arial"/>
                <w:color w:val="000000" w:themeColor="text1"/>
              </w:rPr>
              <w:t>,</w:t>
            </w:r>
            <w:r w:rsidR="48174832" w:rsidRPr="24BADF80">
              <w:rPr>
                <w:rFonts w:ascii="Arial" w:hAnsi="Arial" w:cs="Arial"/>
                <w:color w:val="000000" w:themeColor="text1"/>
              </w:rPr>
              <w:t xml:space="preserve"> </w:t>
            </w:r>
            <w:r w:rsidR="48174832" w:rsidRPr="24BADF80">
              <w:rPr>
                <w:rFonts w:ascii="Arial" w:hAnsi="Arial" w:cs="Arial"/>
                <w:b/>
                <w:bCs/>
                <w:color w:val="000000" w:themeColor="text1"/>
              </w:rPr>
              <w:t>does not substitute</w:t>
            </w:r>
            <w:r w:rsidR="48174832" w:rsidRPr="24BADF80">
              <w:rPr>
                <w:rFonts w:ascii="Arial" w:hAnsi="Arial" w:cs="Arial"/>
                <w:color w:val="000000" w:themeColor="text1"/>
              </w:rPr>
              <w:t xml:space="preserve"> for </w:t>
            </w:r>
            <w:r w:rsidR="5CD2619E" w:rsidRPr="24BADF80">
              <w:rPr>
                <w:rFonts w:ascii="Arial" w:hAnsi="Arial" w:cs="Arial"/>
                <w:color w:val="000000" w:themeColor="text1"/>
              </w:rPr>
              <w:t>fix</w:t>
            </w:r>
            <w:r w:rsidR="48174832" w:rsidRPr="24BADF80">
              <w:rPr>
                <w:rFonts w:ascii="Arial" w:hAnsi="Arial" w:cs="Arial"/>
                <w:color w:val="000000" w:themeColor="text1"/>
              </w:rPr>
              <w:t>ing flaws in the Bill.</w:t>
            </w:r>
            <w:r w:rsidR="3000A661" w:rsidRPr="24BADF80">
              <w:rPr>
                <w:rFonts w:ascii="Arial" w:hAnsi="Arial" w:cs="Arial"/>
                <w:color w:val="000000" w:themeColor="text1"/>
              </w:rPr>
              <w:t xml:space="preserve"> </w:t>
            </w:r>
            <w:r w:rsidR="25121FC6" w:rsidRPr="24BADF80">
              <w:rPr>
                <w:rFonts w:ascii="Arial" w:hAnsi="Arial" w:cs="Arial"/>
                <w:color w:val="000000" w:themeColor="text1"/>
              </w:rPr>
              <w:t>As</w:t>
            </w:r>
            <w:r w:rsidR="0FF8354D" w:rsidRPr="24BADF80">
              <w:rPr>
                <w:rFonts w:ascii="Arial" w:hAnsi="Arial" w:cs="Arial"/>
                <w:color w:val="000000" w:themeColor="text1"/>
              </w:rPr>
              <w:t xml:space="preserve"> other</w:t>
            </w:r>
            <w:r w:rsidR="7B9E4F14" w:rsidRPr="24BADF80">
              <w:rPr>
                <w:rFonts w:ascii="Arial" w:hAnsi="Arial" w:cs="Arial"/>
                <w:color w:val="000000" w:themeColor="text1"/>
              </w:rPr>
              <w:t>s</w:t>
            </w:r>
            <w:r w:rsidR="0FF8354D" w:rsidRPr="24BADF80">
              <w:rPr>
                <w:rFonts w:ascii="Arial" w:hAnsi="Arial" w:cs="Arial"/>
                <w:color w:val="000000" w:themeColor="text1"/>
              </w:rPr>
              <w:t xml:space="preserve"> have stated, the disability community understands the Bill and its consequences </w:t>
            </w:r>
            <w:r w:rsidR="7B9E4F14" w:rsidRPr="24BADF80">
              <w:rPr>
                <w:rFonts w:ascii="Arial" w:hAnsi="Arial" w:cs="Arial"/>
                <w:color w:val="000000" w:themeColor="text1"/>
              </w:rPr>
              <w:t>very well</w:t>
            </w:r>
            <w:r w:rsidR="4BDE00FF" w:rsidRPr="24BADF80">
              <w:rPr>
                <w:rFonts w:ascii="Arial" w:hAnsi="Arial" w:cs="Arial"/>
                <w:color w:val="000000" w:themeColor="text1"/>
              </w:rPr>
              <w:t xml:space="preserve"> – indeed</w:t>
            </w:r>
            <w:r w:rsidR="25121FC6" w:rsidRPr="24BADF80">
              <w:rPr>
                <w:rFonts w:ascii="Arial" w:hAnsi="Arial" w:cs="Arial"/>
                <w:color w:val="000000" w:themeColor="text1"/>
              </w:rPr>
              <w:t>,</w:t>
            </w:r>
            <w:r w:rsidR="00C04AC1" w:rsidRPr="24BADF80">
              <w:rPr>
                <w:rFonts w:ascii="Arial" w:hAnsi="Arial" w:cs="Arial"/>
                <w:color w:val="000000" w:themeColor="text1"/>
              </w:rPr>
              <w:t xml:space="preserve"> </w:t>
            </w:r>
            <w:r w:rsidR="0DB12EFB" w:rsidRPr="24BADF80">
              <w:rPr>
                <w:rFonts w:ascii="Arial" w:hAnsi="Arial" w:cs="Arial"/>
                <w:color w:val="000000" w:themeColor="text1"/>
              </w:rPr>
              <w:t>better than most politicians</w:t>
            </w:r>
            <w:r w:rsidR="4BDE00FF" w:rsidRPr="24BADF80">
              <w:rPr>
                <w:rFonts w:ascii="Arial" w:hAnsi="Arial" w:cs="Arial"/>
                <w:color w:val="000000" w:themeColor="text1"/>
              </w:rPr>
              <w:t xml:space="preserve"> – be</w:t>
            </w:r>
            <w:r w:rsidR="0FF8354D" w:rsidRPr="24BADF80">
              <w:rPr>
                <w:rFonts w:ascii="Arial" w:hAnsi="Arial" w:cs="Arial"/>
                <w:color w:val="000000" w:themeColor="text1"/>
              </w:rPr>
              <w:t xml:space="preserve">cause </w:t>
            </w:r>
            <w:r w:rsidR="0DB12EFB" w:rsidRPr="24BADF80">
              <w:rPr>
                <w:rFonts w:ascii="Arial" w:hAnsi="Arial" w:cs="Arial"/>
                <w:color w:val="000000" w:themeColor="text1"/>
              </w:rPr>
              <w:t xml:space="preserve">it is people with disability who will </w:t>
            </w:r>
            <w:r w:rsidR="301C4951" w:rsidRPr="24BADF80">
              <w:rPr>
                <w:rFonts w:ascii="Arial" w:hAnsi="Arial" w:cs="Arial"/>
                <w:color w:val="000000" w:themeColor="text1"/>
              </w:rPr>
              <w:t xml:space="preserve">bear the brunt </w:t>
            </w:r>
            <w:r w:rsidR="59AC8D4A" w:rsidRPr="24BADF80">
              <w:rPr>
                <w:rFonts w:ascii="Arial" w:hAnsi="Arial" w:cs="Arial"/>
                <w:color w:val="000000" w:themeColor="text1"/>
              </w:rPr>
              <w:t xml:space="preserve">of </w:t>
            </w:r>
            <w:r w:rsidR="00C04AC1" w:rsidRPr="24BADF80">
              <w:rPr>
                <w:rFonts w:ascii="Arial" w:hAnsi="Arial" w:cs="Arial"/>
                <w:color w:val="000000" w:themeColor="text1"/>
              </w:rPr>
              <w:t>the changes</w:t>
            </w:r>
            <w:r w:rsidR="6F1558AB" w:rsidRPr="24BADF80">
              <w:rPr>
                <w:rFonts w:ascii="Arial" w:hAnsi="Arial" w:cs="Arial"/>
                <w:color w:val="000000" w:themeColor="text1"/>
              </w:rPr>
              <w:t>.</w:t>
            </w:r>
            <w:r w:rsidR="00C04AC1" w:rsidRPr="24BADF80">
              <w:rPr>
                <w:rFonts w:ascii="Arial" w:hAnsi="Arial" w:cs="Arial"/>
                <w:color w:val="000000" w:themeColor="text1"/>
              </w:rPr>
              <w:t xml:space="preserve"> </w:t>
            </w:r>
            <w:r w:rsidR="4AC72D1B" w:rsidRPr="24BADF80">
              <w:rPr>
                <w:rFonts w:ascii="Arial" w:hAnsi="Arial" w:cs="Arial"/>
                <w:color w:val="000000" w:themeColor="text1"/>
              </w:rPr>
              <w:t xml:space="preserve">Responding to </w:t>
            </w:r>
            <w:r w:rsidR="242ABDC4" w:rsidRPr="24BADF80">
              <w:rPr>
                <w:rFonts w:ascii="Arial" w:hAnsi="Arial" w:cs="Arial"/>
                <w:color w:val="000000" w:themeColor="text1"/>
              </w:rPr>
              <w:t>genuine concerns</w:t>
            </w:r>
            <w:r w:rsidR="527F8B72" w:rsidRPr="24BADF80">
              <w:rPr>
                <w:rFonts w:ascii="Arial" w:hAnsi="Arial" w:cs="Arial"/>
                <w:color w:val="000000" w:themeColor="text1"/>
              </w:rPr>
              <w:t xml:space="preserve"> </w:t>
            </w:r>
            <w:r w:rsidR="4AC72D1B" w:rsidRPr="24BADF80">
              <w:rPr>
                <w:rFonts w:ascii="Arial" w:hAnsi="Arial" w:cs="Arial"/>
                <w:color w:val="000000" w:themeColor="text1"/>
              </w:rPr>
              <w:t xml:space="preserve">with a </w:t>
            </w:r>
            <w:r w:rsidR="78799D1B" w:rsidRPr="24BADF80">
              <w:rPr>
                <w:rFonts w:ascii="Arial" w:hAnsi="Arial" w:cs="Arial"/>
                <w:color w:val="000000" w:themeColor="text1"/>
              </w:rPr>
              <w:t>suggestion</w:t>
            </w:r>
            <w:r w:rsidR="4AC72D1B" w:rsidRPr="24BADF80">
              <w:rPr>
                <w:rFonts w:ascii="Arial" w:hAnsi="Arial" w:cs="Arial"/>
                <w:color w:val="000000" w:themeColor="text1"/>
              </w:rPr>
              <w:t xml:space="preserve"> </w:t>
            </w:r>
            <w:r w:rsidR="00C04AC1" w:rsidRPr="24BADF80">
              <w:rPr>
                <w:rFonts w:ascii="Arial" w:hAnsi="Arial" w:cs="Arial"/>
                <w:color w:val="000000" w:themeColor="text1"/>
              </w:rPr>
              <w:t>that people with disability</w:t>
            </w:r>
            <w:r w:rsidR="242ABDC4" w:rsidRPr="24BADF80">
              <w:rPr>
                <w:rFonts w:ascii="Arial" w:hAnsi="Arial" w:cs="Arial"/>
                <w:color w:val="000000" w:themeColor="text1"/>
              </w:rPr>
              <w:t xml:space="preserve"> </w:t>
            </w:r>
            <w:r w:rsidR="00C04AC1" w:rsidRPr="24BADF80">
              <w:rPr>
                <w:rFonts w:ascii="Arial" w:hAnsi="Arial" w:cs="Arial"/>
                <w:color w:val="000000" w:themeColor="text1"/>
              </w:rPr>
              <w:t xml:space="preserve">do not understand </w:t>
            </w:r>
            <w:r w:rsidR="527F8B72" w:rsidRPr="24BADF80">
              <w:rPr>
                <w:rFonts w:ascii="Arial" w:hAnsi="Arial" w:cs="Arial"/>
                <w:color w:val="000000" w:themeColor="text1"/>
              </w:rPr>
              <w:t>what is proposed</w:t>
            </w:r>
            <w:r w:rsidR="4B33331D" w:rsidRPr="24BADF80">
              <w:rPr>
                <w:rFonts w:ascii="Arial" w:hAnsi="Arial" w:cs="Arial"/>
                <w:color w:val="000000" w:themeColor="text1"/>
              </w:rPr>
              <w:t xml:space="preserve"> and need </w:t>
            </w:r>
            <w:r w:rsidR="3A0FFFD1" w:rsidRPr="24BADF80">
              <w:rPr>
                <w:rFonts w:ascii="Arial" w:hAnsi="Arial" w:cs="Arial"/>
                <w:color w:val="000000" w:themeColor="text1"/>
              </w:rPr>
              <w:t>extra</w:t>
            </w:r>
            <w:r w:rsidR="4B33331D" w:rsidRPr="24BADF80">
              <w:rPr>
                <w:rFonts w:ascii="Arial" w:hAnsi="Arial" w:cs="Arial"/>
                <w:color w:val="000000" w:themeColor="text1"/>
              </w:rPr>
              <w:t xml:space="preserve"> </w:t>
            </w:r>
            <w:r w:rsidR="69FC0162" w:rsidRPr="24BADF80">
              <w:rPr>
                <w:rFonts w:ascii="Arial" w:hAnsi="Arial" w:cs="Arial"/>
                <w:color w:val="000000" w:themeColor="text1"/>
              </w:rPr>
              <w:t>explanation</w:t>
            </w:r>
            <w:r w:rsidR="527F8B72" w:rsidRPr="24BADF80">
              <w:rPr>
                <w:rFonts w:ascii="Arial" w:hAnsi="Arial" w:cs="Arial"/>
                <w:color w:val="000000" w:themeColor="text1"/>
              </w:rPr>
              <w:t xml:space="preserve"> </w:t>
            </w:r>
            <w:r w:rsidR="00C04AC1" w:rsidRPr="24BADF80">
              <w:rPr>
                <w:rFonts w:ascii="Arial" w:hAnsi="Arial" w:cs="Arial"/>
                <w:color w:val="000000" w:themeColor="text1"/>
              </w:rPr>
              <w:t xml:space="preserve">is </w:t>
            </w:r>
            <w:r w:rsidR="527F8B72" w:rsidRPr="24BADF80">
              <w:rPr>
                <w:rFonts w:ascii="Arial" w:hAnsi="Arial" w:cs="Arial"/>
                <w:color w:val="000000" w:themeColor="text1"/>
              </w:rPr>
              <w:t>offensive.</w:t>
            </w:r>
          </w:p>
          <w:p w14:paraId="41C5059E" w14:textId="3F9B1DB6" w:rsidR="002F673A" w:rsidRPr="008A04AB" w:rsidRDefault="004808A4" w:rsidP="007F6184">
            <w:pPr>
              <w:pStyle w:val="ListParagraph"/>
              <w:numPr>
                <w:ilvl w:val="0"/>
                <w:numId w:val="16"/>
              </w:numPr>
              <w:spacing w:after="120" w:line="300" w:lineRule="auto"/>
              <w:ind w:left="227" w:hanging="227"/>
              <w:contextualSpacing w:val="0"/>
              <w:rPr>
                <w:rFonts w:ascii="Arial" w:hAnsi="Arial" w:cs="Arial"/>
                <w:color w:val="000000" w:themeColor="text1"/>
              </w:rPr>
            </w:pPr>
            <w:r w:rsidRPr="24BADF80">
              <w:rPr>
                <w:rFonts w:ascii="Arial" w:hAnsi="Arial" w:cs="Arial"/>
                <w:color w:val="000000" w:themeColor="text1"/>
              </w:rPr>
              <w:t xml:space="preserve">The Federal Government has repeatedly suggested that concerns raised about the Bill do not accord with the current Government’s </w:t>
            </w:r>
            <w:r w:rsidR="00293BDE" w:rsidRPr="24BADF80">
              <w:rPr>
                <w:rFonts w:ascii="Arial" w:hAnsi="Arial" w:cs="Arial"/>
                <w:color w:val="000000" w:themeColor="text1"/>
              </w:rPr>
              <w:t>“</w:t>
            </w:r>
            <w:r w:rsidRPr="24BADF80">
              <w:rPr>
                <w:rFonts w:ascii="Arial" w:hAnsi="Arial" w:cs="Arial"/>
                <w:color w:val="000000" w:themeColor="text1"/>
              </w:rPr>
              <w:t>intent</w:t>
            </w:r>
            <w:r w:rsidR="00293BDE" w:rsidRPr="24BADF80">
              <w:rPr>
                <w:rFonts w:ascii="Arial" w:hAnsi="Arial" w:cs="Arial"/>
                <w:color w:val="000000" w:themeColor="text1"/>
              </w:rPr>
              <w:t>”</w:t>
            </w:r>
            <w:r w:rsidR="000C52B2" w:rsidRPr="24BADF80">
              <w:rPr>
                <w:rFonts w:ascii="Arial" w:hAnsi="Arial" w:cs="Arial"/>
                <w:color w:val="000000" w:themeColor="text1"/>
              </w:rPr>
              <w:t>,</w:t>
            </w:r>
            <w:r w:rsidR="004F7194" w:rsidRPr="24BADF80">
              <w:rPr>
                <w:rFonts w:ascii="Arial" w:hAnsi="Arial" w:cs="Arial"/>
                <w:color w:val="000000" w:themeColor="text1"/>
              </w:rPr>
              <w:t xml:space="preserve"> as described in the Explanatory Memorandum</w:t>
            </w:r>
            <w:r w:rsidR="000C52B2" w:rsidRPr="24BADF80">
              <w:rPr>
                <w:rFonts w:ascii="Arial" w:hAnsi="Arial" w:cs="Arial"/>
                <w:color w:val="000000" w:themeColor="text1"/>
              </w:rPr>
              <w:t>,</w:t>
            </w:r>
            <w:r w:rsidR="00900A71" w:rsidRPr="24BADF80">
              <w:rPr>
                <w:rFonts w:ascii="Arial" w:hAnsi="Arial" w:cs="Arial"/>
                <w:color w:val="000000" w:themeColor="text1"/>
              </w:rPr>
              <w:t xml:space="preserve"> as </w:t>
            </w:r>
            <w:r w:rsidR="5E77EF17" w:rsidRPr="24BADF80">
              <w:rPr>
                <w:rFonts w:ascii="Arial" w:hAnsi="Arial" w:cs="Arial"/>
                <w:color w:val="000000" w:themeColor="text1"/>
              </w:rPr>
              <w:t>though</w:t>
            </w:r>
            <w:r w:rsidR="00900A71" w:rsidRPr="24BADF80">
              <w:rPr>
                <w:rFonts w:ascii="Arial" w:hAnsi="Arial" w:cs="Arial"/>
                <w:color w:val="000000" w:themeColor="text1"/>
              </w:rPr>
              <w:t xml:space="preserve"> the current Government and Minister </w:t>
            </w:r>
            <w:r w:rsidR="00E73E9F" w:rsidRPr="24BADF80">
              <w:rPr>
                <w:rFonts w:ascii="Arial" w:hAnsi="Arial" w:cs="Arial"/>
                <w:color w:val="000000" w:themeColor="text1"/>
              </w:rPr>
              <w:t>are the forever</w:t>
            </w:r>
            <w:r w:rsidR="00DE2AE2" w:rsidRPr="24BADF80">
              <w:rPr>
                <w:rFonts w:ascii="Arial" w:hAnsi="Arial" w:cs="Arial"/>
                <w:color w:val="000000" w:themeColor="text1"/>
              </w:rPr>
              <w:t xml:space="preserve"> government and minister. </w:t>
            </w:r>
            <w:r w:rsidR="003077F6" w:rsidRPr="24BADF80">
              <w:rPr>
                <w:rFonts w:ascii="Arial" w:hAnsi="Arial" w:cs="Arial"/>
                <w:color w:val="000000" w:themeColor="text1"/>
              </w:rPr>
              <w:t xml:space="preserve">As the title of the Bill makes clear, this legislation is about </w:t>
            </w:r>
            <w:r w:rsidR="00B93512" w:rsidRPr="24BADF80">
              <w:rPr>
                <w:rFonts w:ascii="Arial" w:hAnsi="Arial" w:cs="Arial"/>
                <w:color w:val="000000" w:themeColor="text1"/>
              </w:rPr>
              <w:t xml:space="preserve">the </w:t>
            </w:r>
            <w:r w:rsidR="003077F6" w:rsidRPr="24BADF80">
              <w:rPr>
                <w:rFonts w:ascii="Arial" w:hAnsi="Arial" w:cs="Arial"/>
                <w:color w:val="000000" w:themeColor="text1"/>
              </w:rPr>
              <w:t xml:space="preserve">future of the Scheme and how it will operate under successive governments and ministers </w:t>
            </w:r>
            <w:r w:rsidR="00293BDE" w:rsidRPr="24BADF80">
              <w:rPr>
                <w:rFonts w:ascii="Arial" w:hAnsi="Arial" w:cs="Arial"/>
                <w:color w:val="000000" w:themeColor="text1"/>
              </w:rPr>
              <w:t xml:space="preserve">who </w:t>
            </w:r>
            <w:r w:rsidR="00290CD9" w:rsidRPr="24BADF80">
              <w:rPr>
                <w:rFonts w:ascii="Arial" w:hAnsi="Arial" w:cs="Arial"/>
                <w:color w:val="000000" w:themeColor="text1"/>
              </w:rPr>
              <w:t xml:space="preserve">will </w:t>
            </w:r>
            <w:r w:rsidR="00293BDE" w:rsidRPr="24BADF80">
              <w:rPr>
                <w:rFonts w:ascii="Arial" w:hAnsi="Arial" w:cs="Arial"/>
                <w:color w:val="000000" w:themeColor="text1"/>
              </w:rPr>
              <w:t>have</w:t>
            </w:r>
            <w:r w:rsidR="003077F6" w:rsidRPr="24BADF80">
              <w:rPr>
                <w:rFonts w:ascii="Arial" w:hAnsi="Arial" w:cs="Arial"/>
                <w:color w:val="000000" w:themeColor="text1"/>
              </w:rPr>
              <w:t xml:space="preserve"> intentions no one </w:t>
            </w:r>
            <w:r w:rsidR="00293BDE" w:rsidRPr="24BADF80">
              <w:rPr>
                <w:rFonts w:ascii="Arial" w:hAnsi="Arial" w:cs="Arial"/>
                <w:color w:val="000000" w:themeColor="text1"/>
              </w:rPr>
              <w:t>can possibly know at the present time</w:t>
            </w:r>
            <w:r w:rsidR="003077F6" w:rsidRPr="24BADF80">
              <w:rPr>
                <w:rFonts w:ascii="Arial" w:hAnsi="Arial" w:cs="Arial"/>
                <w:color w:val="000000" w:themeColor="text1"/>
              </w:rPr>
              <w:t>.</w:t>
            </w:r>
            <w:r w:rsidR="00B93512" w:rsidRPr="24BADF80">
              <w:rPr>
                <w:rFonts w:ascii="Arial" w:hAnsi="Arial" w:cs="Arial"/>
                <w:color w:val="000000" w:themeColor="text1"/>
              </w:rPr>
              <w:t xml:space="preserve"> </w:t>
            </w:r>
            <w:r w:rsidR="000C52B2" w:rsidRPr="24BADF80">
              <w:rPr>
                <w:rFonts w:ascii="Arial" w:hAnsi="Arial" w:cs="Arial"/>
                <w:color w:val="000000" w:themeColor="text1"/>
              </w:rPr>
              <w:t>The l</w:t>
            </w:r>
            <w:r w:rsidR="00B93512" w:rsidRPr="24BADF80">
              <w:rPr>
                <w:rFonts w:ascii="Arial" w:hAnsi="Arial" w:cs="Arial"/>
                <w:color w:val="000000" w:themeColor="text1"/>
              </w:rPr>
              <w:t xml:space="preserve">egislation </w:t>
            </w:r>
            <w:r w:rsidR="00524080" w:rsidRPr="24BADF80">
              <w:rPr>
                <w:rFonts w:ascii="Arial" w:hAnsi="Arial" w:cs="Arial"/>
                <w:color w:val="000000" w:themeColor="text1"/>
              </w:rPr>
              <w:t xml:space="preserve">itself </w:t>
            </w:r>
            <w:r w:rsidR="002E1678" w:rsidRPr="24BADF80">
              <w:rPr>
                <w:rFonts w:ascii="Arial" w:hAnsi="Arial" w:cs="Arial"/>
                <w:color w:val="000000" w:themeColor="text1"/>
              </w:rPr>
              <w:t>must</w:t>
            </w:r>
            <w:r w:rsidR="00597924" w:rsidRPr="24BADF80">
              <w:rPr>
                <w:rFonts w:ascii="Arial" w:hAnsi="Arial" w:cs="Arial"/>
                <w:color w:val="000000" w:themeColor="text1"/>
              </w:rPr>
              <w:t xml:space="preserve"> be fit for purpose now and long into the future regardless of who </w:t>
            </w:r>
            <w:r w:rsidR="009802F4" w:rsidRPr="24BADF80">
              <w:rPr>
                <w:rFonts w:ascii="Arial" w:hAnsi="Arial" w:cs="Arial"/>
                <w:color w:val="000000" w:themeColor="text1"/>
              </w:rPr>
              <w:t>forms</w:t>
            </w:r>
            <w:r w:rsidR="00597924" w:rsidRPr="24BADF80">
              <w:rPr>
                <w:rFonts w:ascii="Arial" w:hAnsi="Arial" w:cs="Arial"/>
                <w:color w:val="000000" w:themeColor="text1"/>
              </w:rPr>
              <w:t xml:space="preserve"> government</w:t>
            </w:r>
            <w:r w:rsidR="001E13E8" w:rsidRPr="24BADF80">
              <w:rPr>
                <w:rFonts w:ascii="Arial" w:hAnsi="Arial" w:cs="Arial"/>
                <w:color w:val="000000" w:themeColor="text1"/>
              </w:rPr>
              <w:t xml:space="preserve"> or what is written in a 2026 Explanatory Memorandum</w:t>
            </w:r>
            <w:r w:rsidR="00597924" w:rsidRPr="24BADF80">
              <w:rPr>
                <w:rFonts w:ascii="Arial" w:hAnsi="Arial" w:cs="Arial"/>
                <w:color w:val="000000" w:themeColor="text1"/>
              </w:rPr>
              <w:t>.</w:t>
            </w:r>
          </w:p>
        </w:tc>
        <w:tc>
          <w:tcPr>
            <w:tcW w:w="4642" w:type="dxa"/>
          </w:tcPr>
          <w:p w14:paraId="3E7545BB" w14:textId="593CD1A5" w:rsidR="00683A1A" w:rsidRPr="008A04AB" w:rsidRDefault="00D83D2C" w:rsidP="007F6184">
            <w:pPr>
              <w:spacing w:after="120" w:line="300" w:lineRule="auto"/>
              <w:rPr>
                <w:rFonts w:ascii="Arial" w:hAnsi="Arial" w:cs="Arial"/>
                <w:color w:val="000000" w:themeColor="text1"/>
              </w:rPr>
            </w:pPr>
            <w:r w:rsidRPr="003649CC">
              <w:rPr>
                <w:rFonts w:ascii="Arial" w:hAnsi="Arial" w:cs="Arial"/>
                <w:b/>
                <w:bCs/>
                <w:color w:val="512F8D"/>
              </w:rPr>
              <w:t xml:space="preserve">Recommendation </w:t>
            </w:r>
            <w:r>
              <w:rPr>
                <w:rFonts w:ascii="Arial" w:hAnsi="Arial" w:cs="Arial"/>
                <w:b/>
                <w:bCs/>
                <w:color w:val="512F8D"/>
              </w:rPr>
              <w:t>44</w:t>
            </w:r>
            <w:r w:rsidRPr="003649CC">
              <w:rPr>
                <w:rFonts w:ascii="Arial" w:hAnsi="Arial" w:cs="Arial"/>
                <w:b/>
                <w:bCs/>
                <w:color w:val="512F8D"/>
              </w:rPr>
              <w:t>:</w:t>
            </w:r>
            <w:r>
              <w:rPr>
                <w:rFonts w:ascii="Arial" w:hAnsi="Arial" w:cs="Arial"/>
                <w:color w:val="000000" w:themeColor="text1"/>
              </w:rPr>
              <w:t xml:space="preserve"> The Committee should withdraw </w:t>
            </w:r>
            <w:r w:rsidR="00940B94">
              <w:rPr>
                <w:rFonts w:ascii="Arial" w:hAnsi="Arial" w:cs="Arial"/>
                <w:color w:val="000000" w:themeColor="text1"/>
              </w:rPr>
              <w:t xml:space="preserve">Recommendation 2 </w:t>
            </w:r>
            <w:r w:rsidR="007A7F46">
              <w:rPr>
                <w:rFonts w:ascii="Arial" w:hAnsi="Arial" w:cs="Arial"/>
                <w:color w:val="000000" w:themeColor="text1"/>
              </w:rPr>
              <w:t>of</w:t>
            </w:r>
            <w:r w:rsidR="00940B94">
              <w:rPr>
                <w:rFonts w:ascii="Arial" w:hAnsi="Arial" w:cs="Arial"/>
                <w:color w:val="000000" w:themeColor="text1"/>
              </w:rPr>
              <w:t xml:space="preserve"> the Interim Report and acknowledge that adding more </w:t>
            </w:r>
            <w:r w:rsidR="00056261">
              <w:rPr>
                <w:rFonts w:ascii="Arial" w:hAnsi="Arial" w:cs="Arial"/>
                <w:color w:val="000000" w:themeColor="text1"/>
              </w:rPr>
              <w:t xml:space="preserve">information to </w:t>
            </w:r>
            <w:r w:rsidR="007A7F46">
              <w:rPr>
                <w:rFonts w:ascii="Arial" w:hAnsi="Arial" w:cs="Arial"/>
                <w:color w:val="000000" w:themeColor="text1"/>
              </w:rPr>
              <w:t xml:space="preserve">an </w:t>
            </w:r>
            <w:r w:rsidR="00056261">
              <w:rPr>
                <w:rFonts w:ascii="Arial" w:hAnsi="Arial" w:cs="Arial"/>
                <w:color w:val="000000" w:themeColor="text1"/>
              </w:rPr>
              <w:t xml:space="preserve">Explanatory Memorandum does </w:t>
            </w:r>
            <w:r w:rsidR="00740FBF">
              <w:rPr>
                <w:rFonts w:ascii="Arial" w:hAnsi="Arial" w:cs="Arial"/>
                <w:color w:val="000000" w:themeColor="text1"/>
              </w:rPr>
              <w:t xml:space="preserve">not </w:t>
            </w:r>
            <w:r w:rsidR="006957B6">
              <w:rPr>
                <w:rFonts w:ascii="Arial" w:hAnsi="Arial" w:cs="Arial"/>
                <w:color w:val="000000" w:themeColor="text1"/>
              </w:rPr>
              <w:t xml:space="preserve">address the genuine concerns of the disability community or the need to </w:t>
            </w:r>
            <w:r w:rsidR="00740FBF">
              <w:rPr>
                <w:rFonts w:ascii="Arial" w:hAnsi="Arial" w:cs="Arial"/>
                <w:color w:val="000000" w:themeColor="text1"/>
              </w:rPr>
              <w:t>fix</w:t>
            </w:r>
            <w:r w:rsidR="007A7F46">
              <w:rPr>
                <w:rFonts w:ascii="Arial" w:hAnsi="Arial" w:cs="Arial"/>
                <w:color w:val="000000" w:themeColor="text1"/>
              </w:rPr>
              <w:t xml:space="preserve"> </w:t>
            </w:r>
            <w:r w:rsidR="00740FBF">
              <w:rPr>
                <w:rFonts w:ascii="Arial" w:hAnsi="Arial" w:cs="Arial"/>
                <w:color w:val="000000" w:themeColor="text1"/>
              </w:rPr>
              <w:t>flaws in the Bill.</w:t>
            </w:r>
            <w:r w:rsidR="007A7F46">
              <w:rPr>
                <w:rFonts w:ascii="Arial" w:hAnsi="Arial" w:cs="Arial"/>
                <w:color w:val="000000" w:themeColor="text1"/>
              </w:rPr>
              <w:t xml:space="preserve"> Instead, the Committee should focus its attention o</w:t>
            </w:r>
            <w:r w:rsidR="00921314">
              <w:rPr>
                <w:rFonts w:ascii="Arial" w:hAnsi="Arial" w:cs="Arial"/>
                <w:color w:val="000000" w:themeColor="text1"/>
              </w:rPr>
              <w:t>n</w:t>
            </w:r>
            <w:r w:rsidR="007A7F46">
              <w:rPr>
                <w:rFonts w:ascii="Arial" w:hAnsi="Arial" w:cs="Arial"/>
                <w:color w:val="000000" w:themeColor="text1"/>
              </w:rPr>
              <w:t xml:space="preserve"> </w:t>
            </w:r>
            <w:r w:rsidR="00786CA9">
              <w:rPr>
                <w:rFonts w:ascii="Arial" w:hAnsi="Arial" w:cs="Arial"/>
                <w:color w:val="000000" w:themeColor="text1"/>
              </w:rPr>
              <w:t>fully understanding the consequences of the Bill</w:t>
            </w:r>
            <w:r w:rsidR="005D7CD6">
              <w:rPr>
                <w:rFonts w:ascii="Arial" w:hAnsi="Arial" w:cs="Arial"/>
                <w:color w:val="000000" w:themeColor="text1"/>
              </w:rPr>
              <w:t>.</w:t>
            </w:r>
          </w:p>
        </w:tc>
      </w:tr>
      <w:tr w:rsidR="00683A1A" w:rsidRPr="008A04AB" w14:paraId="7896E395" w14:textId="77777777" w:rsidTr="4F4F9191">
        <w:tc>
          <w:tcPr>
            <w:tcW w:w="2405" w:type="dxa"/>
          </w:tcPr>
          <w:p w14:paraId="22AEB2C7" w14:textId="5D2B67BA" w:rsidR="00683A1A" w:rsidRPr="008A04AB" w:rsidRDefault="001B66F3" w:rsidP="007F6184">
            <w:pPr>
              <w:spacing w:after="120" w:line="300" w:lineRule="auto"/>
              <w:rPr>
                <w:rFonts w:ascii="Arial" w:hAnsi="Arial" w:cs="Arial"/>
                <w:color w:val="000000" w:themeColor="text1"/>
              </w:rPr>
            </w:pPr>
            <w:r w:rsidRPr="00A32A23">
              <w:rPr>
                <w:rFonts w:ascii="Arial" w:hAnsi="Arial" w:cs="Arial"/>
                <w:b/>
                <w:bCs/>
                <w:color w:val="000000" w:themeColor="text1"/>
              </w:rPr>
              <w:lastRenderedPageBreak/>
              <w:t>Rec</w:t>
            </w:r>
            <w:r w:rsidR="007515AF">
              <w:rPr>
                <w:rFonts w:ascii="Arial" w:hAnsi="Arial" w:cs="Arial"/>
                <w:b/>
                <w:bCs/>
                <w:color w:val="000000" w:themeColor="text1"/>
              </w:rPr>
              <w:t>ommendation</w:t>
            </w:r>
            <w:r w:rsidRPr="00A32A23">
              <w:rPr>
                <w:rFonts w:ascii="Arial" w:hAnsi="Arial" w:cs="Arial"/>
                <w:b/>
                <w:bCs/>
                <w:color w:val="000000" w:themeColor="text1"/>
              </w:rPr>
              <w:t xml:space="preserve"> 3:</w:t>
            </w:r>
            <w:r>
              <w:rPr>
                <w:rFonts w:ascii="Arial" w:hAnsi="Arial" w:cs="Arial"/>
                <w:color w:val="000000" w:themeColor="text1"/>
              </w:rPr>
              <w:t xml:space="preserve"> </w:t>
            </w:r>
            <w:r w:rsidR="00A32A23">
              <w:rPr>
                <w:rFonts w:ascii="Arial" w:hAnsi="Arial" w:cs="Arial"/>
                <w:color w:val="000000" w:themeColor="text1"/>
              </w:rPr>
              <w:t>Role of state and territory governments</w:t>
            </w:r>
          </w:p>
        </w:tc>
        <w:tc>
          <w:tcPr>
            <w:tcW w:w="7513" w:type="dxa"/>
          </w:tcPr>
          <w:p w14:paraId="161BDDAB" w14:textId="3DC5EA6D" w:rsidR="00683A1A" w:rsidRDefault="00BF2FE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State and territory governments have a crucial </w:t>
            </w:r>
            <w:r w:rsidR="00F9728E">
              <w:rPr>
                <w:rFonts w:ascii="Arial" w:hAnsi="Arial" w:cs="Arial"/>
                <w:color w:val="000000" w:themeColor="text1"/>
              </w:rPr>
              <w:t xml:space="preserve">responsibility as partners in the operation of the Scheme under the NDIS Act. This should be maintained and not undermined through </w:t>
            </w:r>
            <w:r w:rsidR="008531D1">
              <w:rPr>
                <w:rFonts w:ascii="Arial" w:hAnsi="Arial" w:cs="Arial"/>
                <w:color w:val="000000" w:themeColor="text1"/>
              </w:rPr>
              <w:t>unjustified expansion</w:t>
            </w:r>
            <w:r w:rsidR="00492C61">
              <w:rPr>
                <w:rFonts w:ascii="Arial" w:hAnsi="Arial" w:cs="Arial"/>
                <w:color w:val="000000" w:themeColor="text1"/>
              </w:rPr>
              <w:t>s</w:t>
            </w:r>
            <w:r w:rsidR="008531D1">
              <w:rPr>
                <w:rFonts w:ascii="Arial" w:hAnsi="Arial" w:cs="Arial"/>
                <w:color w:val="000000" w:themeColor="text1"/>
              </w:rPr>
              <w:t xml:space="preserve"> </w:t>
            </w:r>
            <w:r w:rsidR="00492C61">
              <w:rPr>
                <w:rFonts w:ascii="Arial" w:hAnsi="Arial" w:cs="Arial"/>
                <w:color w:val="000000" w:themeColor="text1"/>
              </w:rPr>
              <w:t>of</w:t>
            </w:r>
            <w:r w:rsidR="008531D1">
              <w:rPr>
                <w:rFonts w:ascii="Arial" w:hAnsi="Arial" w:cs="Arial"/>
                <w:color w:val="000000" w:themeColor="text1"/>
              </w:rPr>
              <w:t xml:space="preserve"> the powers of the </w:t>
            </w:r>
            <w:r w:rsidR="0018157C">
              <w:rPr>
                <w:rFonts w:ascii="Arial" w:hAnsi="Arial" w:cs="Arial"/>
                <w:color w:val="000000" w:themeColor="text1"/>
              </w:rPr>
              <w:t>F</w:t>
            </w:r>
            <w:r w:rsidR="008531D1">
              <w:rPr>
                <w:rFonts w:ascii="Arial" w:hAnsi="Arial" w:cs="Arial"/>
                <w:color w:val="000000" w:themeColor="text1"/>
              </w:rPr>
              <w:t xml:space="preserve">ederal </w:t>
            </w:r>
            <w:r w:rsidR="0018157C">
              <w:rPr>
                <w:rFonts w:ascii="Arial" w:hAnsi="Arial" w:cs="Arial"/>
                <w:color w:val="000000" w:themeColor="text1"/>
              </w:rPr>
              <w:t>M</w:t>
            </w:r>
            <w:r w:rsidR="008531D1">
              <w:rPr>
                <w:rFonts w:ascii="Arial" w:hAnsi="Arial" w:cs="Arial"/>
                <w:color w:val="000000" w:themeColor="text1"/>
              </w:rPr>
              <w:t>inister.</w:t>
            </w:r>
            <w:r w:rsidR="00F9728E">
              <w:rPr>
                <w:rFonts w:ascii="Arial" w:hAnsi="Arial" w:cs="Arial"/>
                <w:color w:val="000000" w:themeColor="text1"/>
              </w:rPr>
              <w:t xml:space="preserve"> </w:t>
            </w:r>
          </w:p>
          <w:p w14:paraId="3ABD079A" w14:textId="35811D04" w:rsidR="005904EE" w:rsidRDefault="005904EE"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State and territory governments should </w:t>
            </w:r>
            <w:r w:rsidR="00781B51">
              <w:rPr>
                <w:rFonts w:ascii="Arial" w:hAnsi="Arial" w:cs="Arial"/>
                <w:color w:val="000000" w:themeColor="text1"/>
              </w:rPr>
              <w:t>step up</w:t>
            </w:r>
            <w:r w:rsidR="00885EFC">
              <w:rPr>
                <w:rFonts w:ascii="Arial" w:hAnsi="Arial" w:cs="Arial"/>
                <w:color w:val="000000" w:themeColor="text1"/>
              </w:rPr>
              <w:t xml:space="preserve"> their endeavours to ensure </w:t>
            </w:r>
            <w:r w:rsidR="00C07322">
              <w:rPr>
                <w:rFonts w:ascii="Arial" w:hAnsi="Arial" w:cs="Arial"/>
                <w:color w:val="000000" w:themeColor="text1"/>
              </w:rPr>
              <w:t xml:space="preserve">they fulfil their </w:t>
            </w:r>
            <w:r w:rsidR="00237C99">
              <w:rPr>
                <w:rFonts w:ascii="Arial" w:hAnsi="Arial" w:cs="Arial"/>
                <w:color w:val="000000" w:themeColor="text1"/>
              </w:rPr>
              <w:t>commitment</w:t>
            </w:r>
            <w:r w:rsidR="00C07322">
              <w:rPr>
                <w:rFonts w:ascii="Arial" w:hAnsi="Arial" w:cs="Arial"/>
                <w:color w:val="000000" w:themeColor="text1"/>
              </w:rPr>
              <w:t xml:space="preserve">s to people with disability, including by addressing the current gaps in </w:t>
            </w:r>
            <w:r w:rsidR="00EE6F1D">
              <w:rPr>
                <w:rFonts w:ascii="Arial" w:hAnsi="Arial" w:cs="Arial"/>
                <w:color w:val="000000" w:themeColor="text1"/>
              </w:rPr>
              <w:t>fulfilling</w:t>
            </w:r>
            <w:r w:rsidR="00C07322">
              <w:rPr>
                <w:rFonts w:ascii="Arial" w:hAnsi="Arial" w:cs="Arial"/>
                <w:color w:val="000000" w:themeColor="text1"/>
              </w:rPr>
              <w:t xml:space="preserve"> their funding </w:t>
            </w:r>
            <w:r w:rsidR="00EE6F1D">
              <w:rPr>
                <w:rFonts w:ascii="Arial" w:hAnsi="Arial" w:cs="Arial"/>
                <w:color w:val="000000" w:themeColor="text1"/>
              </w:rPr>
              <w:t xml:space="preserve">responsibilities, </w:t>
            </w:r>
            <w:r w:rsidR="00683189">
              <w:rPr>
                <w:rFonts w:ascii="Arial" w:hAnsi="Arial" w:cs="Arial"/>
                <w:color w:val="000000" w:themeColor="text1"/>
              </w:rPr>
              <w:t xml:space="preserve">establishing </w:t>
            </w:r>
            <w:r w:rsidR="00242620">
              <w:rPr>
                <w:rFonts w:ascii="Arial" w:hAnsi="Arial" w:cs="Arial"/>
                <w:color w:val="000000" w:themeColor="text1"/>
              </w:rPr>
              <w:t xml:space="preserve">effective </w:t>
            </w:r>
            <w:r w:rsidR="00683189">
              <w:rPr>
                <w:rFonts w:ascii="Arial" w:hAnsi="Arial" w:cs="Arial"/>
                <w:color w:val="000000" w:themeColor="text1"/>
              </w:rPr>
              <w:t>Foundational Supports</w:t>
            </w:r>
            <w:r w:rsidR="002C1395">
              <w:rPr>
                <w:rFonts w:ascii="Arial" w:hAnsi="Arial" w:cs="Arial"/>
                <w:color w:val="000000" w:themeColor="text1"/>
              </w:rPr>
              <w:t xml:space="preserve"> in their jurisdictions</w:t>
            </w:r>
            <w:r w:rsidR="00683189">
              <w:rPr>
                <w:rFonts w:ascii="Arial" w:hAnsi="Arial" w:cs="Arial"/>
                <w:color w:val="000000" w:themeColor="text1"/>
              </w:rPr>
              <w:t xml:space="preserve">, and ensuring mainstream services and supports are fully inclusive and accessible. </w:t>
            </w:r>
          </w:p>
          <w:p w14:paraId="230D3AB6" w14:textId="704F13B0" w:rsidR="005A0AB0" w:rsidRPr="008A04AB" w:rsidRDefault="005A0AB0"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w:t>
            </w:r>
            <w:r w:rsidR="004F7A8B">
              <w:rPr>
                <w:rFonts w:ascii="Arial" w:hAnsi="Arial" w:cs="Arial"/>
                <w:color w:val="000000" w:themeColor="text1"/>
              </w:rPr>
              <w:t>required role</w:t>
            </w:r>
            <w:r>
              <w:rPr>
                <w:rFonts w:ascii="Arial" w:hAnsi="Arial" w:cs="Arial"/>
                <w:color w:val="000000" w:themeColor="text1"/>
              </w:rPr>
              <w:t xml:space="preserve"> of state and territory governments in no way reduce</w:t>
            </w:r>
            <w:r w:rsidR="004F7A8B">
              <w:rPr>
                <w:rFonts w:ascii="Arial" w:hAnsi="Arial" w:cs="Arial"/>
                <w:color w:val="000000" w:themeColor="text1"/>
              </w:rPr>
              <w:t>s</w:t>
            </w:r>
            <w:r>
              <w:rPr>
                <w:rFonts w:ascii="Arial" w:hAnsi="Arial" w:cs="Arial"/>
                <w:color w:val="000000" w:themeColor="text1"/>
              </w:rPr>
              <w:t xml:space="preserve"> the </w:t>
            </w:r>
            <w:r w:rsidR="004F7A8B">
              <w:rPr>
                <w:rFonts w:ascii="Arial" w:hAnsi="Arial" w:cs="Arial"/>
                <w:color w:val="000000" w:themeColor="text1"/>
              </w:rPr>
              <w:t>Federal Government’s responsibilities</w:t>
            </w:r>
            <w:r w:rsidR="00F072D9">
              <w:rPr>
                <w:rFonts w:ascii="Arial" w:hAnsi="Arial" w:cs="Arial"/>
                <w:color w:val="000000" w:themeColor="text1"/>
              </w:rPr>
              <w:t xml:space="preserve"> to ensure reforms to the NDIS are well-designed</w:t>
            </w:r>
            <w:r w:rsidR="00673C65">
              <w:rPr>
                <w:rFonts w:ascii="Arial" w:hAnsi="Arial" w:cs="Arial"/>
                <w:color w:val="000000" w:themeColor="text1"/>
              </w:rPr>
              <w:t xml:space="preserve"> and do no harm, as well as</w:t>
            </w:r>
            <w:r w:rsidR="004F7A8B">
              <w:rPr>
                <w:rFonts w:ascii="Arial" w:hAnsi="Arial" w:cs="Arial"/>
                <w:color w:val="000000" w:themeColor="text1"/>
              </w:rPr>
              <w:t xml:space="preserve"> to </w:t>
            </w:r>
            <w:r w:rsidR="004A2EE9">
              <w:rPr>
                <w:rFonts w:ascii="Arial" w:hAnsi="Arial" w:cs="Arial"/>
                <w:color w:val="000000" w:themeColor="text1"/>
              </w:rPr>
              <w:t>enable people with disability to live good ordinary lives alongside their fellow Australians</w:t>
            </w:r>
            <w:r w:rsidR="00242620">
              <w:rPr>
                <w:rFonts w:ascii="Arial" w:hAnsi="Arial" w:cs="Arial"/>
                <w:color w:val="000000" w:themeColor="text1"/>
              </w:rPr>
              <w:t xml:space="preserve"> in the community</w:t>
            </w:r>
            <w:r w:rsidR="004A2EE9">
              <w:rPr>
                <w:rFonts w:ascii="Arial" w:hAnsi="Arial" w:cs="Arial"/>
                <w:color w:val="000000" w:themeColor="text1"/>
              </w:rPr>
              <w:t>.</w:t>
            </w:r>
          </w:p>
        </w:tc>
        <w:tc>
          <w:tcPr>
            <w:tcW w:w="4642" w:type="dxa"/>
          </w:tcPr>
          <w:p w14:paraId="4D92175B" w14:textId="5CB859D1" w:rsidR="00683A1A" w:rsidRPr="008A04AB" w:rsidRDefault="00242620" w:rsidP="007F6184">
            <w:pPr>
              <w:spacing w:after="120" w:line="300" w:lineRule="auto"/>
              <w:rPr>
                <w:rFonts w:ascii="Arial" w:hAnsi="Arial" w:cs="Arial"/>
                <w:color w:val="000000" w:themeColor="text1"/>
              </w:rPr>
            </w:pPr>
            <w:r w:rsidRPr="003649CC">
              <w:rPr>
                <w:rFonts w:ascii="Arial" w:hAnsi="Arial" w:cs="Arial"/>
                <w:b/>
                <w:bCs/>
                <w:color w:val="512F8D"/>
              </w:rPr>
              <w:t xml:space="preserve">Recommendation </w:t>
            </w:r>
            <w:r>
              <w:rPr>
                <w:rFonts w:ascii="Arial" w:hAnsi="Arial" w:cs="Arial"/>
                <w:b/>
                <w:bCs/>
                <w:color w:val="512F8D"/>
              </w:rPr>
              <w:t>45</w:t>
            </w:r>
            <w:r w:rsidRPr="003649CC">
              <w:rPr>
                <w:rFonts w:ascii="Arial" w:hAnsi="Arial" w:cs="Arial"/>
                <w:b/>
                <w:bCs/>
                <w:color w:val="512F8D"/>
              </w:rPr>
              <w:t>:</w:t>
            </w:r>
            <w:r>
              <w:rPr>
                <w:rFonts w:ascii="Arial" w:hAnsi="Arial" w:cs="Arial"/>
                <w:color w:val="000000" w:themeColor="text1"/>
              </w:rPr>
              <w:t xml:space="preserve"> The Committee should withdraw Recommendation 3 of the Interim Report and</w:t>
            </w:r>
            <w:r w:rsidR="007515AF">
              <w:rPr>
                <w:rFonts w:ascii="Arial" w:hAnsi="Arial" w:cs="Arial"/>
                <w:color w:val="000000" w:themeColor="text1"/>
              </w:rPr>
              <w:t xml:space="preserve"> </w:t>
            </w:r>
            <w:r w:rsidR="00D42329">
              <w:rPr>
                <w:rFonts w:ascii="Arial" w:hAnsi="Arial" w:cs="Arial"/>
                <w:color w:val="000000" w:themeColor="text1"/>
              </w:rPr>
              <w:t>acknowledge that “buck passing” to states and territories in no way negates the responsibilities of the Federal Government and Federal Parliament.</w:t>
            </w:r>
            <w:r w:rsidR="005928BC">
              <w:rPr>
                <w:rFonts w:ascii="Arial" w:hAnsi="Arial" w:cs="Arial"/>
                <w:color w:val="000000" w:themeColor="text1"/>
              </w:rPr>
              <w:t xml:space="preserve"> </w:t>
            </w:r>
          </w:p>
        </w:tc>
      </w:tr>
      <w:tr w:rsidR="00683A1A" w:rsidRPr="008A04AB" w14:paraId="2AA82CD1" w14:textId="77777777" w:rsidTr="4F4F9191">
        <w:tc>
          <w:tcPr>
            <w:tcW w:w="2405" w:type="dxa"/>
          </w:tcPr>
          <w:p w14:paraId="4FA5D00D" w14:textId="11F93D0E" w:rsidR="00683A1A" w:rsidRPr="008A04AB" w:rsidRDefault="00705C5A" w:rsidP="007F6184">
            <w:pPr>
              <w:spacing w:after="120" w:line="300" w:lineRule="auto"/>
              <w:rPr>
                <w:rFonts w:ascii="Arial" w:hAnsi="Arial" w:cs="Arial"/>
                <w:color w:val="000000" w:themeColor="text1"/>
              </w:rPr>
            </w:pPr>
            <w:r w:rsidRPr="00D55993">
              <w:rPr>
                <w:rFonts w:ascii="Arial" w:hAnsi="Arial" w:cs="Arial"/>
                <w:b/>
                <w:bCs/>
                <w:color w:val="000000" w:themeColor="text1"/>
              </w:rPr>
              <w:t>Rec</w:t>
            </w:r>
            <w:r w:rsidR="007515AF">
              <w:rPr>
                <w:rFonts w:ascii="Arial" w:hAnsi="Arial" w:cs="Arial"/>
                <w:b/>
                <w:bCs/>
                <w:color w:val="000000" w:themeColor="text1"/>
              </w:rPr>
              <w:t>ommendation</w:t>
            </w:r>
            <w:r w:rsidRPr="00D55993">
              <w:rPr>
                <w:rFonts w:ascii="Arial" w:hAnsi="Arial" w:cs="Arial"/>
                <w:b/>
                <w:bCs/>
                <w:color w:val="000000" w:themeColor="text1"/>
              </w:rPr>
              <w:t xml:space="preserve"> 4:</w:t>
            </w:r>
            <w:r>
              <w:rPr>
                <w:rFonts w:ascii="Arial" w:hAnsi="Arial" w:cs="Arial"/>
                <w:color w:val="000000" w:themeColor="text1"/>
              </w:rPr>
              <w:t xml:space="preserve"> </w:t>
            </w:r>
            <w:r w:rsidR="00B201FB">
              <w:rPr>
                <w:rFonts w:ascii="Arial" w:hAnsi="Arial" w:cs="Arial"/>
                <w:color w:val="000000" w:themeColor="text1"/>
              </w:rPr>
              <w:t>The Bill be passed</w:t>
            </w:r>
          </w:p>
        </w:tc>
        <w:tc>
          <w:tcPr>
            <w:tcW w:w="7513" w:type="dxa"/>
          </w:tcPr>
          <w:p w14:paraId="272B658E" w14:textId="3001ED02" w:rsidR="00683A1A" w:rsidRPr="008A04AB" w:rsidRDefault="00F04C80"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Given the detail</w:t>
            </w:r>
            <w:r w:rsidR="00020AC0">
              <w:rPr>
                <w:rFonts w:ascii="Arial" w:hAnsi="Arial" w:cs="Arial"/>
                <w:color w:val="000000" w:themeColor="text1"/>
              </w:rPr>
              <w:t>ed</w:t>
            </w:r>
            <w:r>
              <w:rPr>
                <w:rFonts w:ascii="Arial" w:hAnsi="Arial" w:cs="Arial"/>
                <w:color w:val="000000" w:themeColor="text1"/>
              </w:rPr>
              <w:t xml:space="preserve"> design work that is still required before </w:t>
            </w:r>
            <w:r w:rsidR="008313FE">
              <w:rPr>
                <w:rFonts w:ascii="Arial" w:hAnsi="Arial" w:cs="Arial"/>
                <w:color w:val="000000" w:themeColor="text1"/>
              </w:rPr>
              <w:t xml:space="preserve">the </w:t>
            </w:r>
            <w:r>
              <w:rPr>
                <w:rFonts w:ascii="Arial" w:hAnsi="Arial" w:cs="Arial"/>
                <w:color w:val="000000" w:themeColor="text1"/>
              </w:rPr>
              <w:t>implementation</w:t>
            </w:r>
            <w:r w:rsidR="00020AC0">
              <w:rPr>
                <w:rFonts w:ascii="Arial" w:hAnsi="Arial" w:cs="Arial"/>
                <w:color w:val="000000" w:themeColor="text1"/>
              </w:rPr>
              <w:t xml:space="preserve"> of the proposed reforms</w:t>
            </w:r>
            <w:r>
              <w:rPr>
                <w:rFonts w:ascii="Arial" w:hAnsi="Arial" w:cs="Arial"/>
                <w:color w:val="000000" w:themeColor="text1"/>
              </w:rPr>
              <w:t xml:space="preserve">, there is </w:t>
            </w:r>
            <w:r w:rsidRPr="0008550D">
              <w:rPr>
                <w:rFonts w:ascii="Arial" w:hAnsi="Arial" w:cs="Arial"/>
                <w:b/>
                <w:bCs/>
                <w:color w:val="000000" w:themeColor="text1"/>
              </w:rPr>
              <w:t>no justification for rushing this Bill</w:t>
            </w:r>
            <w:r>
              <w:rPr>
                <w:rFonts w:ascii="Arial" w:hAnsi="Arial" w:cs="Arial"/>
                <w:color w:val="000000" w:themeColor="text1"/>
              </w:rPr>
              <w:t xml:space="preserve"> through Federal Parliament – it is neither ready, nor urgent.</w:t>
            </w:r>
          </w:p>
        </w:tc>
        <w:tc>
          <w:tcPr>
            <w:tcW w:w="4642" w:type="dxa"/>
          </w:tcPr>
          <w:p w14:paraId="46E3C277" w14:textId="4C06C419" w:rsidR="00683A1A" w:rsidRPr="008A04AB" w:rsidRDefault="00655184" w:rsidP="007F6184">
            <w:pPr>
              <w:spacing w:after="120" w:line="300" w:lineRule="auto"/>
              <w:rPr>
                <w:rFonts w:ascii="Arial" w:hAnsi="Arial" w:cs="Arial"/>
                <w:color w:val="000000" w:themeColor="text1"/>
              </w:rPr>
            </w:pPr>
            <w:r w:rsidRPr="003649CC">
              <w:rPr>
                <w:rFonts w:ascii="Arial" w:hAnsi="Arial" w:cs="Arial"/>
                <w:b/>
                <w:bCs/>
                <w:color w:val="512F8D"/>
              </w:rPr>
              <w:t xml:space="preserve">Recommendation </w:t>
            </w:r>
            <w:r>
              <w:rPr>
                <w:rFonts w:ascii="Arial" w:hAnsi="Arial" w:cs="Arial"/>
                <w:b/>
                <w:bCs/>
                <w:color w:val="512F8D"/>
              </w:rPr>
              <w:t>46</w:t>
            </w:r>
            <w:r w:rsidRPr="003649CC">
              <w:rPr>
                <w:rFonts w:ascii="Arial" w:hAnsi="Arial" w:cs="Arial"/>
                <w:b/>
                <w:bCs/>
                <w:color w:val="512F8D"/>
              </w:rPr>
              <w:t>:</w:t>
            </w:r>
            <w:r>
              <w:rPr>
                <w:rFonts w:ascii="Arial" w:hAnsi="Arial" w:cs="Arial"/>
                <w:color w:val="000000" w:themeColor="text1"/>
              </w:rPr>
              <w:t xml:space="preserve"> The </w:t>
            </w:r>
            <w:r w:rsidR="009C78ED">
              <w:rPr>
                <w:rFonts w:ascii="Arial" w:hAnsi="Arial" w:cs="Arial"/>
                <w:color w:val="000000" w:themeColor="text1"/>
              </w:rPr>
              <w:t xml:space="preserve">Committee should withdraw Recommendation 4 of the Interim Report. The </w:t>
            </w:r>
            <w:r w:rsidR="00A1281D">
              <w:rPr>
                <w:rFonts w:ascii="Arial" w:hAnsi="Arial" w:cs="Arial"/>
                <w:color w:val="000000" w:themeColor="text1"/>
              </w:rPr>
              <w:t>Senate</w:t>
            </w:r>
            <w:r w:rsidR="00B201FB">
              <w:rPr>
                <w:rFonts w:ascii="Arial" w:hAnsi="Arial" w:cs="Arial"/>
                <w:color w:val="000000" w:themeColor="text1"/>
              </w:rPr>
              <w:t xml:space="preserve"> </w:t>
            </w:r>
            <w:r w:rsidR="00B201FB" w:rsidRPr="00020AC0">
              <w:rPr>
                <w:rFonts w:ascii="Arial" w:hAnsi="Arial" w:cs="Arial"/>
                <w:b/>
                <w:bCs/>
                <w:color w:val="000000" w:themeColor="text1"/>
              </w:rPr>
              <w:t>should not pass this Bill</w:t>
            </w:r>
            <w:r w:rsidR="00B201FB">
              <w:rPr>
                <w:rFonts w:ascii="Arial" w:hAnsi="Arial" w:cs="Arial"/>
                <w:color w:val="000000" w:themeColor="text1"/>
              </w:rPr>
              <w:t>.</w:t>
            </w:r>
          </w:p>
        </w:tc>
      </w:tr>
      <w:tr w:rsidR="00C4010D" w:rsidRPr="008A04AB" w14:paraId="5471589C" w14:textId="77777777" w:rsidTr="00F61D38">
        <w:tc>
          <w:tcPr>
            <w:tcW w:w="14560" w:type="dxa"/>
            <w:gridSpan w:val="3"/>
            <w:shd w:val="clear" w:color="auto" w:fill="E0D6F1"/>
          </w:tcPr>
          <w:p w14:paraId="4B609CEF" w14:textId="2F565D19" w:rsidR="00C4010D" w:rsidRPr="008A04AB" w:rsidRDefault="00D3257F" w:rsidP="007F6184">
            <w:pPr>
              <w:rPr>
                <w:rFonts w:ascii="Arial" w:hAnsi="Arial" w:cs="Arial"/>
                <w:color w:val="000000" w:themeColor="text1"/>
              </w:rPr>
            </w:pPr>
            <w:r w:rsidRPr="00F61D38">
              <w:rPr>
                <w:rFonts w:ascii="Arial" w:hAnsi="Arial" w:cs="Arial"/>
                <w:b/>
                <w:bCs/>
                <w:color w:val="000000" w:themeColor="text1"/>
              </w:rPr>
              <w:t>A</w:t>
            </w:r>
            <w:r w:rsidR="00B31B50" w:rsidRPr="00F61D38">
              <w:rPr>
                <w:rFonts w:ascii="Arial" w:hAnsi="Arial" w:cs="Arial"/>
                <w:b/>
                <w:bCs/>
                <w:color w:val="000000" w:themeColor="text1"/>
              </w:rPr>
              <w:t>mendments agreed in House of Representatives</w:t>
            </w:r>
            <w:r w:rsidR="0062609A" w:rsidRPr="00F61D38">
              <w:rPr>
                <w:rFonts w:ascii="Arial" w:hAnsi="Arial" w:cs="Arial"/>
                <w:b/>
                <w:bCs/>
                <w:color w:val="000000" w:themeColor="text1"/>
              </w:rPr>
              <w:t xml:space="preserve"> (including deal between Labor and Greens</w:t>
            </w:r>
            <w:r w:rsidR="005E7510" w:rsidRPr="00F61D38">
              <w:rPr>
                <w:rFonts w:ascii="Arial" w:hAnsi="Arial" w:cs="Arial"/>
                <w:b/>
                <w:bCs/>
                <w:color w:val="000000" w:themeColor="text1"/>
              </w:rPr>
              <w:t xml:space="preserve"> parties</w:t>
            </w:r>
            <w:r w:rsidR="0062609A" w:rsidRPr="00F61D38">
              <w:rPr>
                <w:rFonts w:ascii="Arial" w:hAnsi="Arial" w:cs="Arial"/>
                <w:b/>
                <w:bCs/>
                <w:color w:val="000000" w:themeColor="text1"/>
              </w:rPr>
              <w:t>)</w:t>
            </w:r>
          </w:p>
        </w:tc>
      </w:tr>
      <w:tr w:rsidR="00F01BEA" w:rsidRPr="008A04AB" w14:paraId="7184F46B" w14:textId="77777777" w:rsidTr="4F4F9191">
        <w:tc>
          <w:tcPr>
            <w:tcW w:w="2405" w:type="dxa"/>
          </w:tcPr>
          <w:p w14:paraId="0918887E" w14:textId="2BFA6A25" w:rsidR="00F01BEA" w:rsidRDefault="00F01BEA" w:rsidP="007F6184">
            <w:pPr>
              <w:spacing w:after="200" w:line="300" w:lineRule="auto"/>
              <w:rPr>
                <w:rFonts w:ascii="Arial" w:hAnsi="Arial" w:cs="Arial"/>
                <w:color w:val="000000" w:themeColor="text1"/>
              </w:rPr>
            </w:pPr>
            <w:r>
              <w:rPr>
                <w:rFonts w:ascii="Arial" w:hAnsi="Arial" w:cs="Arial"/>
              </w:rPr>
              <w:t>A</w:t>
            </w:r>
            <w:r w:rsidRPr="000457D3">
              <w:rPr>
                <w:rFonts w:ascii="Arial" w:hAnsi="Arial" w:cs="Arial"/>
              </w:rPr>
              <w:t>utomated decision</w:t>
            </w:r>
            <w:r>
              <w:rPr>
                <w:rFonts w:ascii="Arial" w:hAnsi="Arial" w:cs="Arial"/>
              </w:rPr>
              <w:t xml:space="preserve"> </w:t>
            </w:r>
            <w:r w:rsidRPr="000457D3">
              <w:rPr>
                <w:rFonts w:ascii="Arial" w:hAnsi="Arial" w:cs="Arial"/>
              </w:rPr>
              <w:t>making</w:t>
            </w:r>
            <w:r>
              <w:rPr>
                <w:rFonts w:ascii="Arial" w:hAnsi="Arial" w:cs="Arial"/>
              </w:rPr>
              <w:t xml:space="preserve"> and artificial intelligence</w:t>
            </w:r>
          </w:p>
        </w:tc>
        <w:tc>
          <w:tcPr>
            <w:tcW w:w="7513" w:type="dxa"/>
          </w:tcPr>
          <w:p w14:paraId="55CB6BBA" w14:textId="043C7D80" w:rsidR="00F01BEA" w:rsidRDefault="003F31E0"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We support the </w:t>
            </w:r>
            <w:r w:rsidR="00DC41AC">
              <w:rPr>
                <w:rFonts w:ascii="Arial" w:hAnsi="Arial" w:cs="Arial"/>
                <w:color w:val="000000" w:themeColor="text1"/>
              </w:rPr>
              <w:t>minor</w:t>
            </w:r>
            <w:r w:rsidR="009B7813">
              <w:rPr>
                <w:rFonts w:ascii="Arial" w:hAnsi="Arial" w:cs="Arial"/>
                <w:color w:val="000000" w:themeColor="text1"/>
              </w:rPr>
              <w:t xml:space="preserve"> amendment to require </w:t>
            </w:r>
            <w:r w:rsidR="00485BA2">
              <w:rPr>
                <w:rFonts w:ascii="Arial" w:hAnsi="Arial" w:cs="Arial"/>
                <w:color w:val="000000" w:themeColor="text1"/>
              </w:rPr>
              <w:t>the NDI</w:t>
            </w:r>
            <w:r w:rsidR="00300A0B">
              <w:rPr>
                <w:rFonts w:ascii="Arial" w:hAnsi="Arial" w:cs="Arial"/>
                <w:color w:val="000000" w:themeColor="text1"/>
              </w:rPr>
              <w:t>A</w:t>
            </w:r>
            <w:r w:rsidR="00485BA2">
              <w:rPr>
                <w:rFonts w:ascii="Arial" w:hAnsi="Arial" w:cs="Arial"/>
                <w:color w:val="000000" w:themeColor="text1"/>
              </w:rPr>
              <w:t xml:space="preserve"> to publish </w:t>
            </w:r>
            <w:r w:rsidR="009B7813">
              <w:rPr>
                <w:rFonts w:ascii="Arial" w:hAnsi="Arial" w:cs="Arial"/>
                <w:color w:val="000000" w:themeColor="text1"/>
              </w:rPr>
              <w:t xml:space="preserve">some information </w:t>
            </w:r>
            <w:r w:rsidR="003C6096">
              <w:rPr>
                <w:rFonts w:ascii="Arial" w:hAnsi="Arial" w:cs="Arial"/>
                <w:color w:val="000000" w:themeColor="text1"/>
              </w:rPr>
              <w:t xml:space="preserve">about </w:t>
            </w:r>
            <w:r w:rsidR="00485BA2">
              <w:rPr>
                <w:rFonts w:ascii="Arial" w:hAnsi="Arial" w:cs="Arial"/>
                <w:color w:val="000000" w:themeColor="text1"/>
              </w:rPr>
              <w:t xml:space="preserve">how automation is </w:t>
            </w:r>
            <w:r w:rsidR="006C1F2A">
              <w:rPr>
                <w:rFonts w:ascii="Arial" w:hAnsi="Arial" w:cs="Arial"/>
                <w:color w:val="000000" w:themeColor="text1"/>
              </w:rPr>
              <w:t xml:space="preserve">to be </w:t>
            </w:r>
            <w:r w:rsidR="00485BA2">
              <w:rPr>
                <w:rFonts w:ascii="Arial" w:hAnsi="Arial" w:cs="Arial"/>
                <w:color w:val="000000" w:themeColor="text1"/>
              </w:rPr>
              <w:t xml:space="preserve">used </w:t>
            </w:r>
            <w:r w:rsidR="005A37FB">
              <w:rPr>
                <w:rFonts w:ascii="Arial" w:hAnsi="Arial" w:cs="Arial"/>
                <w:color w:val="000000" w:themeColor="text1"/>
              </w:rPr>
              <w:t xml:space="preserve">in Scheme </w:t>
            </w:r>
            <w:r w:rsidR="00F259DA">
              <w:rPr>
                <w:rFonts w:ascii="Arial" w:hAnsi="Arial" w:cs="Arial"/>
                <w:color w:val="000000" w:themeColor="text1"/>
              </w:rPr>
              <w:t xml:space="preserve">procedures </w:t>
            </w:r>
            <w:r w:rsidR="00485BA2">
              <w:rPr>
                <w:rFonts w:ascii="Arial" w:hAnsi="Arial" w:cs="Arial"/>
                <w:color w:val="000000" w:themeColor="text1"/>
              </w:rPr>
              <w:t xml:space="preserve">on </w:t>
            </w:r>
            <w:r w:rsidR="000D67A3">
              <w:rPr>
                <w:rFonts w:ascii="Arial" w:hAnsi="Arial" w:cs="Arial"/>
                <w:color w:val="000000" w:themeColor="text1"/>
              </w:rPr>
              <w:t>its website.</w:t>
            </w:r>
            <w:r w:rsidR="00C47618">
              <w:rPr>
                <w:rFonts w:ascii="Arial" w:hAnsi="Arial" w:cs="Arial"/>
                <w:color w:val="000000" w:themeColor="text1"/>
              </w:rPr>
              <w:t xml:space="preserve"> Nevertheless, this amendment does </w:t>
            </w:r>
            <w:r w:rsidR="00C47618">
              <w:rPr>
                <w:rFonts w:ascii="Arial" w:hAnsi="Arial" w:cs="Arial"/>
                <w:color w:val="000000" w:themeColor="text1"/>
              </w:rPr>
              <w:lastRenderedPageBreak/>
              <w:t xml:space="preserve">not address the </w:t>
            </w:r>
            <w:r w:rsidR="00E45A7E">
              <w:rPr>
                <w:rFonts w:ascii="Arial" w:hAnsi="Arial" w:cs="Arial"/>
                <w:color w:val="000000" w:themeColor="text1"/>
              </w:rPr>
              <w:t xml:space="preserve">general lack of transparency </w:t>
            </w:r>
            <w:r w:rsidR="003F25D5">
              <w:rPr>
                <w:rFonts w:ascii="Arial" w:hAnsi="Arial" w:cs="Arial"/>
                <w:color w:val="000000" w:themeColor="text1"/>
              </w:rPr>
              <w:t xml:space="preserve">regarding </w:t>
            </w:r>
            <w:r w:rsidR="00352C56">
              <w:rPr>
                <w:rFonts w:ascii="Arial" w:hAnsi="Arial" w:cs="Arial"/>
                <w:color w:val="000000" w:themeColor="text1"/>
              </w:rPr>
              <w:t xml:space="preserve">the </w:t>
            </w:r>
            <w:r w:rsidR="003F25D5">
              <w:rPr>
                <w:rFonts w:ascii="Arial" w:hAnsi="Arial" w:cs="Arial"/>
                <w:color w:val="000000" w:themeColor="text1"/>
              </w:rPr>
              <w:t xml:space="preserve">highly impactful </w:t>
            </w:r>
            <w:r w:rsidR="00A62616">
              <w:rPr>
                <w:rFonts w:ascii="Arial" w:hAnsi="Arial" w:cs="Arial"/>
                <w:color w:val="000000" w:themeColor="text1"/>
              </w:rPr>
              <w:t xml:space="preserve">automatic decision making and artificial intelligence </w:t>
            </w:r>
            <w:r w:rsidR="003F25D5">
              <w:rPr>
                <w:rFonts w:ascii="Arial" w:hAnsi="Arial" w:cs="Arial"/>
                <w:color w:val="000000" w:themeColor="text1"/>
              </w:rPr>
              <w:t xml:space="preserve">processes </w:t>
            </w:r>
            <w:r w:rsidR="00E45A7E">
              <w:rPr>
                <w:rFonts w:ascii="Arial" w:hAnsi="Arial" w:cs="Arial"/>
                <w:color w:val="000000" w:themeColor="text1"/>
              </w:rPr>
              <w:t>that the Bill enables.</w:t>
            </w:r>
          </w:p>
          <w:p w14:paraId="0D38FBAE" w14:textId="1D877545" w:rsidR="000D67A3" w:rsidRDefault="00BD30C8"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w:t>
            </w:r>
            <w:r w:rsidR="000D67A3">
              <w:rPr>
                <w:rFonts w:ascii="Arial" w:hAnsi="Arial" w:cs="Arial"/>
                <w:color w:val="000000" w:themeColor="text1"/>
              </w:rPr>
              <w:t>his</w:t>
            </w:r>
            <w:r w:rsidR="00E45A7E">
              <w:rPr>
                <w:rFonts w:ascii="Arial" w:hAnsi="Arial" w:cs="Arial"/>
                <w:color w:val="000000" w:themeColor="text1"/>
              </w:rPr>
              <w:t xml:space="preserve"> amendment</w:t>
            </w:r>
            <w:r w:rsidR="000D67A3">
              <w:rPr>
                <w:rFonts w:ascii="Arial" w:hAnsi="Arial" w:cs="Arial"/>
                <w:color w:val="000000" w:themeColor="text1"/>
              </w:rPr>
              <w:t xml:space="preserve"> does not address the </w:t>
            </w:r>
            <w:r w:rsidR="00A90688">
              <w:rPr>
                <w:rFonts w:ascii="Arial" w:hAnsi="Arial" w:cs="Arial"/>
                <w:color w:val="000000" w:themeColor="text1"/>
              </w:rPr>
              <w:t xml:space="preserve">additional </w:t>
            </w:r>
            <w:r w:rsidR="00075BA6">
              <w:rPr>
                <w:rFonts w:ascii="Arial" w:hAnsi="Arial" w:cs="Arial"/>
                <w:color w:val="000000" w:themeColor="text1"/>
              </w:rPr>
              <w:t>broader</w:t>
            </w:r>
            <w:r w:rsidR="000D67A3">
              <w:rPr>
                <w:rFonts w:ascii="Arial" w:hAnsi="Arial" w:cs="Arial"/>
                <w:color w:val="000000" w:themeColor="text1"/>
              </w:rPr>
              <w:t xml:space="preserve"> </w:t>
            </w:r>
            <w:r w:rsidR="001016EE">
              <w:rPr>
                <w:rFonts w:ascii="Arial" w:hAnsi="Arial" w:cs="Arial"/>
                <w:color w:val="000000" w:themeColor="text1"/>
              </w:rPr>
              <w:t>problems with this section of the Bill</w:t>
            </w:r>
            <w:r w:rsidR="00800BBC">
              <w:rPr>
                <w:rFonts w:ascii="Arial" w:hAnsi="Arial" w:cs="Arial"/>
                <w:color w:val="000000" w:themeColor="text1"/>
              </w:rPr>
              <w:t xml:space="preserve">, </w:t>
            </w:r>
            <w:r w:rsidR="00800BBC" w:rsidRPr="00800BBC">
              <w:rPr>
                <w:rFonts w:ascii="Arial" w:hAnsi="Arial" w:cs="Arial"/>
                <w:color w:val="000000" w:themeColor="text1"/>
              </w:rPr>
              <w:t xml:space="preserve">including the risks of serious consequences for participant safety and wellbeing, the fact no one knows what technologies will exist in the future or how they will or will not work, and the lack of independent oversight </w:t>
            </w:r>
            <w:r w:rsidR="00ED3129">
              <w:rPr>
                <w:rFonts w:ascii="Arial" w:hAnsi="Arial" w:cs="Arial"/>
                <w:color w:val="000000" w:themeColor="text1"/>
              </w:rPr>
              <w:t>for</w:t>
            </w:r>
            <w:r w:rsidR="00800BBC" w:rsidRPr="00800BBC">
              <w:rPr>
                <w:rFonts w:ascii="Arial" w:hAnsi="Arial" w:cs="Arial"/>
                <w:color w:val="000000" w:themeColor="text1"/>
              </w:rPr>
              <w:t xml:space="preserve"> how the Federal Government uses automation and artificial intelligence</w:t>
            </w:r>
            <w:r w:rsidR="001016EE">
              <w:rPr>
                <w:rFonts w:ascii="Arial" w:hAnsi="Arial" w:cs="Arial"/>
                <w:color w:val="000000" w:themeColor="text1"/>
              </w:rPr>
              <w:t xml:space="preserve">. </w:t>
            </w:r>
          </w:p>
        </w:tc>
        <w:tc>
          <w:tcPr>
            <w:tcW w:w="4642" w:type="dxa"/>
          </w:tcPr>
          <w:p w14:paraId="5E1BF4A3" w14:textId="450AD81E" w:rsidR="00F01BEA" w:rsidRPr="008A04AB" w:rsidRDefault="00075BA6" w:rsidP="007F6184">
            <w:pPr>
              <w:spacing w:after="200" w:line="300" w:lineRule="auto"/>
              <w:rPr>
                <w:rFonts w:ascii="Arial" w:hAnsi="Arial" w:cs="Arial"/>
                <w:color w:val="000000" w:themeColor="text1"/>
              </w:rPr>
            </w:pPr>
            <w:r>
              <w:rPr>
                <w:rFonts w:ascii="Arial" w:hAnsi="Arial" w:cs="Arial"/>
                <w:color w:val="000000" w:themeColor="text1"/>
              </w:rPr>
              <w:lastRenderedPageBreak/>
              <w:t>See recommendations 10 to 12 below.</w:t>
            </w:r>
          </w:p>
        </w:tc>
      </w:tr>
      <w:tr w:rsidR="00F01BEA" w:rsidRPr="008A04AB" w14:paraId="7639B781" w14:textId="77777777" w:rsidTr="4F4F9191">
        <w:tc>
          <w:tcPr>
            <w:tcW w:w="2405" w:type="dxa"/>
          </w:tcPr>
          <w:p w14:paraId="43455D1D" w14:textId="484CDCCC" w:rsidR="00F01BEA" w:rsidRDefault="00B44CBF" w:rsidP="007F6184">
            <w:pPr>
              <w:spacing w:after="200" w:line="300" w:lineRule="auto"/>
              <w:rPr>
                <w:rFonts w:ascii="Arial" w:hAnsi="Arial" w:cs="Arial"/>
                <w:color w:val="000000" w:themeColor="text1"/>
              </w:rPr>
            </w:pPr>
            <w:r>
              <w:rPr>
                <w:rFonts w:ascii="Arial" w:hAnsi="Arial" w:cs="Arial"/>
                <w:color w:val="000000" w:themeColor="text1"/>
              </w:rPr>
              <w:t>Definition of p</w:t>
            </w:r>
            <w:r w:rsidR="00F01BEA">
              <w:rPr>
                <w:rFonts w:ascii="Arial" w:hAnsi="Arial" w:cs="Arial"/>
                <w:color w:val="000000" w:themeColor="text1"/>
              </w:rPr>
              <w:t>ermanence</w:t>
            </w:r>
          </w:p>
        </w:tc>
        <w:tc>
          <w:tcPr>
            <w:tcW w:w="7513" w:type="dxa"/>
          </w:tcPr>
          <w:p w14:paraId="03A7DC40" w14:textId="77777777" w:rsidR="00F01BEA" w:rsidRDefault="00F01BE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We support the amendments to clarify the definition of permanence and what treatments are required prior to accessing the Scheme, including to make it clear restrictive practices do not constitute “appropriate treatment”.</w:t>
            </w:r>
          </w:p>
          <w:p w14:paraId="5711EEDC" w14:textId="34D0A4E3" w:rsidR="00F01BEA" w:rsidRDefault="00F01BE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However, we believe these provisions should be strengthened further, especially to address the use of the vague term “alleviate”, the potential for coercive treatment</w:t>
            </w:r>
            <w:r w:rsidR="00EC584C">
              <w:rPr>
                <w:rFonts w:ascii="Arial" w:hAnsi="Arial" w:cs="Arial"/>
                <w:color w:val="000000" w:themeColor="text1"/>
              </w:rPr>
              <w:t>s</w:t>
            </w:r>
            <w:r>
              <w:rPr>
                <w:rFonts w:ascii="Arial" w:hAnsi="Arial" w:cs="Arial"/>
                <w:color w:val="000000" w:themeColor="text1"/>
              </w:rPr>
              <w:t xml:space="preserve">, and the exclusion of considering each person’s individual circumstances, including in relation to unreasonable costs (gap fees) and geographic availability, to ensure anything deemed to be an “appropriate treatment” is genuinely available to a person without unreasonable </w:t>
            </w:r>
            <w:r w:rsidR="008B031C">
              <w:rPr>
                <w:rFonts w:ascii="Arial" w:hAnsi="Arial" w:cs="Arial"/>
                <w:color w:val="000000" w:themeColor="text1"/>
              </w:rPr>
              <w:t xml:space="preserve">burden or </w:t>
            </w:r>
            <w:r>
              <w:rPr>
                <w:rFonts w:ascii="Arial" w:hAnsi="Arial" w:cs="Arial"/>
                <w:color w:val="000000" w:themeColor="text1"/>
              </w:rPr>
              <w:t xml:space="preserve">dislocation from </w:t>
            </w:r>
            <w:r w:rsidR="008B031C">
              <w:rPr>
                <w:rFonts w:ascii="Arial" w:hAnsi="Arial" w:cs="Arial"/>
                <w:color w:val="000000" w:themeColor="text1"/>
              </w:rPr>
              <w:t xml:space="preserve">their </w:t>
            </w:r>
            <w:r>
              <w:rPr>
                <w:rFonts w:ascii="Arial" w:hAnsi="Arial" w:cs="Arial"/>
                <w:color w:val="000000" w:themeColor="text1"/>
              </w:rPr>
              <w:t>community.</w:t>
            </w:r>
          </w:p>
        </w:tc>
        <w:tc>
          <w:tcPr>
            <w:tcW w:w="4642" w:type="dxa"/>
          </w:tcPr>
          <w:p w14:paraId="66055924" w14:textId="33F37288" w:rsidR="00F01BEA" w:rsidRPr="008A04AB" w:rsidRDefault="00F01BEA" w:rsidP="007F6184">
            <w:pPr>
              <w:spacing w:after="200" w:line="300" w:lineRule="auto"/>
              <w:rPr>
                <w:rFonts w:ascii="Arial" w:hAnsi="Arial" w:cs="Arial"/>
                <w:color w:val="000000" w:themeColor="text1"/>
              </w:rPr>
            </w:pPr>
            <w:r>
              <w:rPr>
                <w:rFonts w:ascii="Arial" w:hAnsi="Arial" w:cs="Arial"/>
                <w:color w:val="000000" w:themeColor="text1"/>
              </w:rPr>
              <w:t>See Recommendations 16 and 17 below.</w:t>
            </w:r>
          </w:p>
        </w:tc>
      </w:tr>
      <w:tr w:rsidR="00F01BEA" w:rsidRPr="008A04AB" w14:paraId="7A5F18BC" w14:textId="77777777" w:rsidTr="4F4F9191">
        <w:tc>
          <w:tcPr>
            <w:tcW w:w="2405" w:type="dxa"/>
          </w:tcPr>
          <w:p w14:paraId="6BBB66A8" w14:textId="1D7DAAA4" w:rsidR="00F01BEA" w:rsidRDefault="00F01BEA" w:rsidP="007F6184">
            <w:pPr>
              <w:spacing w:after="200" w:line="300" w:lineRule="auto"/>
              <w:rPr>
                <w:rFonts w:ascii="Arial" w:hAnsi="Arial" w:cs="Arial"/>
                <w:color w:val="000000" w:themeColor="text1"/>
              </w:rPr>
            </w:pPr>
            <w:r>
              <w:rPr>
                <w:rStyle w:val="Hyperlink"/>
                <w:rFonts w:ascii="Arial" w:hAnsi="Arial" w:cs="Arial"/>
                <w:color w:val="000000" w:themeColor="text1"/>
                <w:u w:val="none"/>
              </w:rPr>
              <w:lastRenderedPageBreak/>
              <w:t xml:space="preserve">Ministerial </w:t>
            </w:r>
            <w:r>
              <w:rPr>
                <w:rStyle w:val="Hyperlink"/>
                <w:rFonts w:ascii="Arial" w:hAnsi="Arial" w:cs="Arial"/>
                <w:color w:val="000000" w:themeColor="text1"/>
                <w:u w:val="none"/>
              </w:rPr>
              <w:br/>
              <w:t>support budget determinations</w:t>
            </w:r>
          </w:p>
        </w:tc>
        <w:tc>
          <w:tcPr>
            <w:tcW w:w="7513" w:type="dxa"/>
          </w:tcPr>
          <w:p w14:paraId="27FD356C" w14:textId="7317309B" w:rsidR="007535DE" w:rsidRDefault="00F01BE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Restricting the application of ministerial support budget determinations to the support categories of assistance with social, economic, and community participation, and/or improved daily living skills</w:t>
            </w:r>
            <w:r w:rsidR="009A0ED0">
              <w:rPr>
                <w:rFonts w:ascii="Arial" w:hAnsi="Arial" w:cs="Arial"/>
                <w:color w:val="000000" w:themeColor="text1"/>
              </w:rPr>
              <w:t xml:space="preserve"> </w:t>
            </w:r>
            <w:r>
              <w:rPr>
                <w:rFonts w:ascii="Arial" w:hAnsi="Arial" w:cs="Arial"/>
                <w:color w:val="000000" w:themeColor="text1"/>
              </w:rPr>
              <w:t>/</w:t>
            </w:r>
            <w:r w:rsidR="009A0ED0">
              <w:rPr>
                <w:rFonts w:ascii="Arial" w:hAnsi="Arial" w:cs="Arial"/>
                <w:color w:val="000000" w:themeColor="text1"/>
              </w:rPr>
              <w:t xml:space="preserve"> </w:t>
            </w:r>
            <w:r>
              <w:rPr>
                <w:rFonts w:ascii="Arial" w:hAnsi="Arial" w:cs="Arial"/>
                <w:color w:val="000000" w:themeColor="text1"/>
              </w:rPr>
              <w:t xml:space="preserve">capacity building daily activities, </w:t>
            </w:r>
            <w:r w:rsidR="001003D8">
              <w:rPr>
                <w:rFonts w:ascii="Arial" w:hAnsi="Arial" w:cs="Arial"/>
                <w:color w:val="000000" w:themeColor="text1"/>
              </w:rPr>
              <w:t xml:space="preserve">is </w:t>
            </w:r>
            <w:r w:rsidR="007535DE">
              <w:rPr>
                <w:rFonts w:ascii="Arial" w:hAnsi="Arial" w:cs="Arial"/>
                <w:color w:val="000000" w:themeColor="text1"/>
              </w:rPr>
              <w:t>a welcome improvement to the Bill.</w:t>
            </w:r>
          </w:p>
          <w:p w14:paraId="79082A3E" w14:textId="45948D3F" w:rsidR="00F01BEA" w:rsidRDefault="007535DE"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C</w:t>
            </w:r>
            <w:r w:rsidR="00F01BEA">
              <w:rPr>
                <w:rFonts w:ascii="Arial" w:hAnsi="Arial" w:cs="Arial"/>
                <w:color w:val="000000" w:themeColor="text1"/>
              </w:rPr>
              <w:t xml:space="preserve">reating a mechanism that </w:t>
            </w:r>
            <w:r w:rsidR="00330DD8">
              <w:rPr>
                <w:rFonts w:ascii="Arial" w:hAnsi="Arial" w:cs="Arial"/>
                <w:b/>
                <w:bCs/>
                <w:color w:val="000000" w:themeColor="text1"/>
              </w:rPr>
              <w:t>may</w:t>
            </w:r>
            <w:r w:rsidR="00F01BEA">
              <w:rPr>
                <w:rFonts w:ascii="Arial" w:hAnsi="Arial" w:cs="Arial"/>
                <w:color w:val="000000" w:themeColor="text1"/>
              </w:rPr>
              <w:t xml:space="preserve"> allow employment and disability-related health supports to be excluded</w:t>
            </w:r>
            <w:r w:rsidR="008143AF">
              <w:rPr>
                <w:rFonts w:ascii="Arial" w:hAnsi="Arial" w:cs="Arial"/>
                <w:color w:val="000000" w:themeColor="text1"/>
              </w:rPr>
              <w:t xml:space="preserve"> from ministerial support budget determinations</w:t>
            </w:r>
            <w:r>
              <w:rPr>
                <w:rFonts w:ascii="Arial" w:hAnsi="Arial" w:cs="Arial"/>
                <w:color w:val="000000" w:themeColor="text1"/>
              </w:rPr>
              <w:t xml:space="preserve"> is</w:t>
            </w:r>
            <w:r w:rsidR="00F01BEA">
              <w:rPr>
                <w:rFonts w:ascii="Arial" w:hAnsi="Arial" w:cs="Arial"/>
                <w:color w:val="000000" w:themeColor="text1"/>
              </w:rPr>
              <w:t xml:space="preserve"> </w:t>
            </w:r>
            <w:r w:rsidR="004C18BB">
              <w:rPr>
                <w:rFonts w:ascii="Arial" w:hAnsi="Arial" w:cs="Arial"/>
                <w:color w:val="000000" w:themeColor="text1"/>
              </w:rPr>
              <w:t>a potential positive</w:t>
            </w:r>
            <w:r w:rsidR="008143AF">
              <w:rPr>
                <w:rFonts w:ascii="Arial" w:hAnsi="Arial" w:cs="Arial"/>
                <w:color w:val="000000" w:themeColor="text1"/>
              </w:rPr>
              <w:t>,</w:t>
            </w:r>
            <w:r w:rsidR="00F01BEA">
              <w:rPr>
                <w:rFonts w:ascii="Arial" w:hAnsi="Arial" w:cs="Arial"/>
                <w:color w:val="000000" w:themeColor="text1"/>
              </w:rPr>
              <w:t xml:space="preserve"> </w:t>
            </w:r>
            <w:r w:rsidR="008143AF">
              <w:rPr>
                <w:rFonts w:ascii="Arial" w:hAnsi="Arial" w:cs="Arial"/>
                <w:color w:val="000000" w:themeColor="text1"/>
              </w:rPr>
              <w:t>although</w:t>
            </w:r>
            <w:r>
              <w:rPr>
                <w:rFonts w:ascii="Arial" w:hAnsi="Arial" w:cs="Arial"/>
                <w:color w:val="000000" w:themeColor="text1"/>
              </w:rPr>
              <w:t xml:space="preserve"> not </w:t>
            </w:r>
            <w:r w:rsidR="00D61AD6">
              <w:rPr>
                <w:rFonts w:ascii="Arial" w:hAnsi="Arial" w:cs="Arial"/>
                <w:color w:val="000000" w:themeColor="text1"/>
              </w:rPr>
              <w:t>future-proofed</w:t>
            </w:r>
            <w:r w:rsidR="008143AF">
              <w:rPr>
                <w:rFonts w:ascii="Arial" w:hAnsi="Arial" w:cs="Arial"/>
                <w:color w:val="000000" w:themeColor="text1"/>
              </w:rPr>
              <w:t>,</w:t>
            </w:r>
            <w:r>
              <w:rPr>
                <w:rFonts w:ascii="Arial" w:hAnsi="Arial" w:cs="Arial"/>
                <w:color w:val="000000" w:themeColor="text1"/>
              </w:rPr>
              <w:t xml:space="preserve"> </w:t>
            </w:r>
            <w:r w:rsidR="00F01BEA">
              <w:rPr>
                <w:rFonts w:ascii="Arial" w:hAnsi="Arial" w:cs="Arial"/>
                <w:color w:val="000000" w:themeColor="text1"/>
              </w:rPr>
              <w:t>improvement to the Bill.</w:t>
            </w:r>
            <w:r w:rsidR="00330DD8">
              <w:rPr>
                <w:rFonts w:ascii="Arial" w:hAnsi="Arial" w:cs="Arial"/>
                <w:color w:val="000000" w:themeColor="text1"/>
              </w:rPr>
              <w:t xml:space="preserve"> It relies o</w:t>
            </w:r>
            <w:r w:rsidR="0097062D">
              <w:rPr>
                <w:rFonts w:ascii="Arial" w:hAnsi="Arial" w:cs="Arial"/>
                <w:color w:val="000000" w:themeColor="text1"/>
              </w:rPr>
              <w:t>n</w:t>
            </w:r>
            <w:r w:rsidR="00330DD8">
              <w:rPr>
                <w:rFonts w:ascii="Arial" w:hAnsi="Arial" w:cs="Arial"/>
                <w:color w:val="000000" w:themeColor="text1"/>
              </w:rPr>
              <w:t xml:space="preserve"> </w:t>
            </w:r>
            <w:r w:rsidR="004F69F5">
              <w:rPr>
                <w:rFonts w:ascii="Arial" w:hAnsi="Arial" w:cs="Arial"/>
                <w:color w:val="000000" w:themeColor="text1"/>
              </w:rPr>
              <w:t>the</w:t>
            </w:r>
            <w:r w:rsidR="00330DD8">
              <w:rPr>
                <w:rFonts w:ascii="Arial" w:hAnsi="Arial" w:cs="Arial"/>
                <w:color w:val="000000" w:themeColor="text1"/>
              </w:rPr>
              <w:t xml:space="preserve"> commitment of the current </w:t>
            </w:r>
            <w:r w:rsidR="004F69F5">
              <w:rPr>
                <w:rFonts w:ascii="Arial" w:hAnsi="Arial" w:cs="Arial"/>
                <w:color w:val="000000" w:themeColor="text1"/>
              </w:rPr>
              <w:t xml:space="preserve">Federal </w:t>
            </w:r>
            <w:r w:rsidR="00330DD8">
              <w:rPr>
                <w:rFonts w:ascii="Arial" w:hAnsi="Arial" w:cs="Arial"/>
                <w:color w:val="000000" w:themeColor="text1"/>
              </w:rPr>
              <w:t>Government to follow through</w:t>
            </w:r>
            <w:r w:rsidR="004F69F5">
              <w:rPr>
                <w:rFonts w:ascii="Arial" w:hAnsi="Arial" w:cs="Arial"/>
                <w:color w:val="000000" w:themeColor="text1"/>
              </w:rPr>
              <w:t>, something</w:t>
            </w:r>
            <w:r w:rsidR="00117860">
              <w:rPr>
                <w:rFonts w:ascii="Arial" w:hAnsi="Arial" w:cs="Arial"/>
                <w:color w:val="000000" w:themeColor="text1"/>
              </w:rPr>
              <w:t xml:space="preserve"> that </w:t>
            </w:r>
            <w:r w:rsidR="00117860" w:rsidRPr="004F69F5">
              <w:rPr>
                <w:rFonts w:ascii="Arial" w:hAnsi="Arial" w:cs="Arial"/>
                <w:b/>
                <w:bCs/>
                <w:color w:val="000000" w:themeColor="text1"/>
              </w:rPr>
              <w:t>may not</w:t>
            </w:r>
            <w:r w:rsidR="00117860">
              <w:rPr>
                <w:rFonts w:ascii="Arial" w:hAnsi="Arial" w:cs="Arial"/>
                <w:color w:val="000000" w:themeColor="text1"/>
              </w:rPr>
              <w:t xml:space="preserve"> continue in the future.</w:t>
            </w:r>
            <w:r w:rsidR="00ED040E">
              <w:rPr>
                <w:rFonts w:ascii="Arial" w:hAnsi="Arial" w:cs="Arial"/>
                <w:color w:val="000000" w:themeColor="text1"/>
              </w:rPr>
              <w:t xml:space="preserve"> </w:t>
            </w:r>
            <w:r w:rsidR="008D6176">
              <w:rPr>
                <w:rFonts w:ascii="Arial" w:hAnsi="Arial" w:cs="Arial"/>
                <w:color w:val="000000" w:themeColor="text1"/>
              </w:rPr>
              <w:t xml:space="preserve">It is also </w:t>
            </w:r>
            <w:r w:rsidR="00A71FB1">
              <w:rPr>
                <w:rFonts w:ascii="Arial" w:hAnsi="Arial" w:cs="Arial"/>
                <w:color w:val="000000" w:themeColor="text1"/>
              </w:rPr>
              <w:t xml:space="preserve">unclear how this will be implemented in practice, given the portion of funding within </w:t>
            </w:r>
            <w:r w:rsidR="00452E8A">
              <w:rPr>
                <w:rFonts w:ascii="Arial" w:hAnsi="Arial" w:cs="Arial"/>
                <w:color w:val="000000" w:themeColor="text1"/>
              </w:rPr>
              <w:t>th</w:t>
            </w:r>
            <w:r w:rsidR="004F11EB">
              <w:rPr>
                <w:rFonts w:ascii="Arial" w:hAnsi="Arial" w:cs="Arial"/>
                <w:color w:val="000000" w:themeColor="text1"/>
              </w:rPr>
              <w:t>e</w:t>
            </w:r>
            <w:r w:rsidR="00452E8A">
              <w:rPr>
                <w:rFonts w:ascii="Arial" w:hAnsi="Arial" w:cs="Arial"/>
                <w:color w:val="000000" w:themeColor="text1"/>
              </w:rPr>
              <w:t xml:space="preserve"> support category</w:t>
            </w:r>
            <w:r w:rsidR="00A71FB1">
              <w:rPr>
                <w:rFonts w:ascii="Arial" w:hAnsi="Arial" w:cs="Arial"/>
                <w:color w:val="000000" w:themeColor="text1"/>
              </w:rPr>
              <w:t xml:space="preserve"> that is needed for these </w:t>
            </w:r>
            <w:r w:rsidR="002263FF">
              <w:rPr>
                <w:rFonts w:ascii="Arial" w:hAnsi="Arial" w:cs="Arial"/>
                <w:color w:val="000000" w:themeColor="text1"/>
              </w:rPr>
              <w:t xml:space="preserve">supports is not </w:t>
            </w:r>
            <w:r w:rsidR="004F11EB">
              <w:rPr>
                <w:rFonts w:ascii="Arial" w:hAnsi="Arial" w:cs="Arial"/>
                <w:color w:val="000000" w:themeColor="text1"/>
              </w:rPr>
              <w:t>itemised</w:t>
            </w:r>
            <w:r w:rsidR="002263FF">
              <w:rPr>
                <w:rFonts w:ascii="Arial" w:hAnsi="Arial" w:cs="Arial"/>
                <w:color w:val="000000" w:themeColor="text1"/>
              </w:rPr>
              <w:t xml:space="preserve"> in </w:t>
            </w:r>
            <w:r w:rsidR="00171AF3">
              <w:rPr>
                <w:rFonts w:ascii="Arial" w:hAnsi="Arial" w:cs="Arial"/>
                <w:color w:val="000000" w:themeColor="text1"/>
              </w:rPr>
              <w:t>individual</w:t>
            </w:r>
            <w:r w:rsidR="002263FF">
              <w:rPr>
                <w:rFonts w:ascii="Arial" w:hAnsi="Arial" w:cs="Arial"/>
                <w:color w:val="000000" w:themeColor="text1"/>
              </w:rPr>
              <w:t xml:space="preserve"> plan</w:t>
            </w:r>
            <w:r w:rsidR="00171AF3">
              <w:rPr>
                <w:rFonts w:ascii="Arial" w:hAnsi="Arial" w:cs="Arial"/>
                <w:color w:val="000000" w:themeColor="text1"/>
              </w:rPr>
              <w:t>s</w:t>
            </w:r>
            <w:r w:rsidR="002263FF">
              <w:rPr>
                <w:rFonts w:ascii="Arial" w:hAnsi="Arial" w:cs="Arial"/>
                <w:color w:val="000000" w:themeColor="text1"/>
              </w:rPr>
              <w:t xml:space="preserve">. </w:t>
            </w:r>
            <w:r w:rsidR="00171AF3">
              <w:rPr>
                <w:rFonts w:ascii="Arial" w:hAnsi="Arial" w:cs="Arial"/>
                <w:color w:val="000000" w:themeColor="text1"/>
              </w:rPr>
              <w:t xml:space="preserve">Applying an arbitrary percentage will </w:t>
            </w:r>
            <w:r w:rsidR="00C11D53">
              <w:rPr>
                <w:rFonts w:ascii="Arial" w:hAnsi="Arial" w:cs="Arial"/>
                <w:color w:val="000000" w:themeColor="text1"/>
              </w:rPr>
              <w:t>not achieve the intent of the change</w:t>
            </w:r>
            <w:r w:rsidR="00171AF3">
              <w:rPr>
                <w:rFonts w:ascii="Arial" w:hAnsi="Arial" w:cs="Arial"/>
                <w:color w:val="000000" w:themeColor="text1"/>
              </w:rPr>
              <w:t>.</w:t>
            </w:r>
          </w:p>
          <w:p w14:paraId="0F5E22BC" w14:textId="2915AA9C" w:rsidR="00F01BEA" w:rsidRDefault="0097062D" w:rsidP="007F6184">
            <w:pPr>
              <w:pStyle w:val="ListParagraph"/>
              <w:numPr>
                <w:ilvl w:val="0"/>
                <w:numId w:val="16"/>
              </w:numPr>
              <w:spacing w:after="120" w:line="300" w:lineRule="auto"/>
              <w:ind w:left="227" w:hanging="227"/>
              <w:contextualSpacing w:val="0"/>
              <w:rPr>
                <w:rFonts w:ascii="Arial" w:hAnsi="Arial" w:cs="Arial"/>
                <w:color w:val="000000" w:themeColor="text1"/>
              </w:rPr>
            </w:pPr>
            <w:r w:rsidRPr="24BADF80">
              <w:rPr>
                <w:rFonts w:ascii="Arial" w:hAnsi="Arial" w:cs="Arial"/>
                <w:color w:val="000000" w:themeColor="text1"/>
              </w:rPr>
              <w:t>N</w:t>
            </w:r>
            <w:r w:rsidR="00F01BEA" w:rsidRPr="24BADF80">
              <w:rPr>
                <w:rFonts w:ascii="Arial" w:hAnsi="Arial" w:cs="Arial"/>
                <w:color w:val="000000" w:themeColor="text1"/>
              </w:rPr>
              <w:t xml:space="preserve">umerous </w:t>
            </w:r>
            <w:r w:rsidRPr="24BADF80">
              <w:rPr>
                <w:rFonts w:ascii="Arial" w:hAnsi="Arial" w:cs="Arial"/>
                <w:color w:val="000000" w:themeColor="text1"/>
              </w:rPr>
              <w:t xml:space="preserve">other </w:t>
            </w:r>
            <w:r w:rsidR="00F01BEA" w:rsidRPr="24BADF80">
              <w:rPr>
                <w:rFonts w:ascii="Arial" w:hAnsi="Arial" w:cs="Arial"/>
                <w:color w:val="000000" w:themeColor="text1"/>
              </w:rPr>
              <w:t xml:space="preserve">problems remain with this section of the Bill that require significant further examination. </w:t>
            </w:r>
            <w:r w:rsidR="00F83C26" w:rsidRPr="24BADF80">
              <w:rPr>
                <w:rFonts w:ascii="Arial" w:hAnsi="Arial" w:cs="Arial"/>
                <w:color w:val="000000" w:themeColor="text1"/>
              </w:rPr>
              <w:t xml:space="preserve">Despite the Federal Government's </w:t>
            </w:r>
            <w:r w:rsidR="62B340F4" w:rsidRPr="24BADF80">
              <w:rPr>
                <w:rFonts w:ascii="Arial" w:hAnsi="Arial" w:cs="Arial"/>
                <w:color w:val="000000" w:themeColor="text1"/>
              </w:rPr>
              <w:t xml:space="preserve">repeated </w:t>
            </w:r>
            <w:r w:rsidR="00F83C26" w:rsidRPr="24BADF80">
              <w:rPr>
                <w:rFonts w:ascii="Arial" w:hAnsi="Arial" w:cs="Arial"/>
                <w:color w:val="000000" w:themeColor="text1"/>
              </w:rPr>
              <w:t xml:space="preserve">insistence that a minister can only cut budgets by 99.99 per cent rather than 100 per cent, this power continues to be an overreach that will apply for an undefined period of time, especially for participants </w:t>
            </w:r>
            <w:r w:rsidR="00587807" w:rsidRPr="24BADF80">
              <w:rPr>
                <w:rFonts w:ascii="Arial" w:hAnsi="Arial" w:cs="Arial"/>
                <w:color w:val="000000" w:themeColor="text1"/>
              </w:rPr>
              <w:t xml:space="preserve">aged </w:t>
            </w:r>
            <w:r w:rsidR="00F83C26" w:rsidRPr="24BADF80">
              <w:rPr>
                <w:rFonts w:ascii="Arial" w:hAnsi="Arial" w:cs="Arial"/>
                <w:color w:val="000000" w:themeColor="text1"/>
              </w:rPr>
              <w:t xml:space="preserve">under 18 for whom there is currently no appropriate functional assessment tool to enable their transition to New Framework Plans. The requirement to have "regard for" participant safety is extremely weak, </w:t>
            </w:r>
            <w:r w:rsidR="00BA2E97" w:rsidRPr="24BADF80">
              <w:rPr>
                <w:rFonts w:ascii="Arial" w:hAnsi="Arial" w:cs="Arial"/>
                <w:color w:val="000000" w:themeColor="text1"/>
              </w:rPr>
              <w:t xml:space="preserve">while </w:t>
            </w:r>
            <w:r w:rsidR="00F83C26" w:rsidRPr="24BADF80">
              <w:rPr>
                <w:rFonts w:ascii="Arial" w:hAnsi="Arial" w:cs="Arial"/>
                <w:color w:val="000000" w:themeColor="text1"/>
              </w:rPr>
              <w:t xml:space="preserve">the "calendar lotto" of the roll out of cuts and the confusing way in </w:t>
            </w:r>
            <w:r w:rsidR="00F83C26" w:rsidRPr="24BADF80">
              <w:rPr>
                <w:rFonts w:ascii="Arial" w:hAnsi="Arial" w:cs="Arial"/>
                <w:color w:val="000000" w:themeColor="text1"/>
              </w:rPr>
              <w:lastRenderedPageBreak/>
              <w:t xml:space="preserve">which cuts will not appear in participant's plans need to be </w:t>
            </w:r>
            <w:r w:rsidR="00D51F1F" w:rsidRPr="24BADF80">
              <w:rPr>
                <w:rFonts w:ascii="Arial" w:hAnsi="Arial" w:cs="Arial"/>
                <w:color w:val="000000" w:themeColor="text1"/>
              </w:rPr>
              <w:t>fix</w:t>
            </w:r>
            <w:r w:rsidR="00F83C26" w:rsidRPr="24BADF80">
              <w:rPr>
                <w:rFonts w:ascii="Arial" w:hAnsi="Arial" w:cs="Arial"/>
                <w:color w:val="000000" w:themeColor="text1"/>
              </w:rPr>
              <w:t>ed in the Bill.</w:t>
            </w:r>
            <w:r w:rsidR="00F01BEA" w:rsidRPr="24BADF80">
              <w:rPr>
                <w:rFonts w:ascii="Arial" w:hAnsi="Arial" w:cs="Arial"/>
                <w:color w:val="000000" w:themeColor="text1"/>
              </w:rPr>
              <w:t xml:space="preserve"> </w:t>
            </w:r>
          </w:p>
        </w:tc>
        <w:tc>
          <w:tcPr>
            <w:tcW w:w="4642" w:type="dxa"/>
          </w:tcPr>
          <w:p w14:paraId="296748C3" w14:textId="271E3C82" w:rsidR="00F01BEA" w:rsidRPr="008A04AB" w:rsidRDefault="00F01BEA" w:rsidP="007F6184">
            <w:pPr>
              <w:spacing w:after="200" w:line="300" w:lineRule="auto"/>
              <w:rPr>
                <w:rFonts w:ascii="Arial" w:hAnsi="Arial" w:cs="Arial"/>
                <w:color w:val="000000" w:themeColor="text1"/>
              </w:rPr>
            </w:pPr>
            <w:r>
              <w:rPr>
                <w:rFonts w:ascii="Arial" w:hAnsi="Arial" w:cs="Arial"/>
                <w:color w:val="000000" w:themeColor="text1"/>
              </w:rPr>
              <w:lastRenderedPageBreak/>
              <w:t>See recommendations 23 to 28 below.</w:t>
            </w:r>
          </w:p>
        </w:tc>
      </w:tr>
      <w:tr w:rsidR="00F01BEA" w:rsidRPr="008A04AB" w14:paraId="7150553A" w14:textId="77777777" w:rsidTr="4F4F9191">
        <w:tc>
          <w:tcPr>
            <w:tcW w:w="2405" w:type="dxa"/>
          </w:tcPr>
          <w:p w14:paraId="1B614612" w14:textId="752C4898" w:rsidR="00F01BEA" w:rsidRPr="008A04AB" w:rsidRDefault="00F01BEA" w:rsidP="007F6184">
            <w:pPr>
              <w:spacing w:after="200" w:line="300" w:lineRule="auto"/>
              <w:rPr>
                <w:rFonts w:ascii="Arial" w:hAnsi="Arial" w:cs="Arial"/>
                <w:color w:val="000000" w:themeColor="text1"/>
              </w:rPr>
            </w:pPr>
            <w:r>
              <w:rPr>
                <w:rFonts w:ascii="Arial" w:hAnsi="Arial" w:cs="Arial"/>
                <w:color w:val="000000" w:themeColor="text1"/>
              </w:rPr>
              <w:t>Plan suspensions and revocation</w:t>
            </w:r>
          </w:p>
        </w:tc>
        <w:tc>
          <w:tcPr>
            <w:tcW w:w="7513" w:type="dxa"/>
          </w:tcPr>
          <w:p w14:paraId="556FB12D" w14:textId="0C2D16D1" w:rsidR="00F01BEA" w:rsidRDefault="00F01BE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We support the amendments to clarify the steps that are required of the NDIA to fulfil the “reasonable attempts” to make contact provision prior to a plan suspension.</w:t>
            </w:r>
          </w:p>
          <w:p w14:paraId="7DC9DB81" w14:textId="58685F7D" w:rsidR="00F01BEA" w:rsidRPr="008A04AB" w:rsidRDefault="00F01BE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However, we remain concerned that in circumstances where all attempts under this requirement are unsuccessful in contacting a participant over several months, the focus continues to be on removing the participant from the Scheme </w:t>
            </w:r>
            <w:r w:rsidRPr="00FD5619">
              <w:rPr>
                <w:rFonts w:ascii="Arial" w:hAnsi="Arial" w:cs="Arial"/>
                <w:b/>
                <w:bCs/>
                <w:color w:val="000000" w:themeColor="text1"/>
              </w:rPr>
              <w:t>rather than on their welfare</w:t>
            </w:r>
            <w:r>
              <w:rPr>
                <w:rFonts w:ascii="Arial" w:hAnsi="Arial" w:cs="Arial"/>
                <w:color w:val="000000" w:themeColor="text1"/>
              </w:rPr>
              <w:t xml:space="preserve">. We strongly believe the NDIA should be required to proactively establish the safety and wellbeing of any participant subject to a suspension and directly advise </w:t>
            </w:r>
            <w:proofErr w:type="gramStart"/>
            <w:r w:rsidR="00340AA1">
              <w:rPr>
                <w:rFonts w:ascii="Arial" w:hAnsi="Arial" w:cs="Arial"/>
                <w:color w:val="000000" w:themeColor="text1"/>
              </w:rPr>
              <w:t>them</w:t>
            </w:r>
            <w:r w:rsidR="00DC6E0E">
              <w:rPr>
                <w:rFonts w:ascii="Arial" w:hAnsi="Arial" w:cs="Arial"/>
                <w:color w:val="000000" w:themeColor="text1"/>
              </w:rPr>
              <w:t>,</w:t>
            </w:r>
            <w:r w:rsidR="00340AA1">
              <w:rPr>
                <w:rFonts w:ascii="Arial" w:hAnsi="Arial" w:cs="Arial"/>
                <w:color w:val="000000" w:themeColor="text1"/>
              </w:rPr>
              <w:t xml:space="preserve"> or</w:t>
            </w:r>
            <w:proofErr w:type="gramEnd"/>
            <w:r>
              <w:rPr>
                <w:rFonts w:ascii="Arial" w:hAnsi="Arial" w:cs="Arial"/>
                <w:color w:val="000000" w:themeColor="text1"/>
              </w:rPr>
              <w:t xml:space="preserve"> make a referral to law enforcement authorities regarding a potential missing person. </w:t>
            </w:r>
          </w:p>
        </w:tc>
        <w:tc>
          <w:tcPr>
            <w:tcW w:w="4642" w:type="dxa"/>
          </w:tcPr>
          <w:p w14:paraId="43F6E231" w14:textId="706C22AC" w:rsidR="00F01BEA" w:rsidRPr="008A04AB" w:rsidRDefault="0067337E" w:rsidP="007F6184">
            <w:pPr>
              <w:spacing w:after="200" w:line="300" w:lineRule="auto"/>
              <w:rPr>
                <w:rFonts w:ascii="Arial" w:hAnsi="Arial" w:cs="Arial"/>
                <w:color w:val="000000" w:themeColor="text1"/>
              </w:rPr>
            </w:pPr>
            <w:r w:rsidRPr="003649CC">
              <w:rPr>
                <w:rFonts w:ascii="Arial" w:hAnsi="Arial" w:cs="Arial"/>
                <w:b/>
                <w:bCs/>
                <w:color w:val="512F8D"/>
              </w:rPr>
              <w:t xml:space="preserve">Recommendation </w:t>
            </w:r>
            <w:r>
              <w:rPr>
                <w:rFonts w:ascii="Arial" w:hAnsi="Arial" w:cs="Arial"/>
                <w:b/>
                <w:bCs/>
                <w:color w:val="512F8D"/>
              </w:rPr>
              <w:t>47</w:t>
            </w:r>
            <w:r w:rsidRPr="003649CC">
              <w:rPr>
                <w:rFonts w:ascii="Arial" w:hAnsi="Arial" w:cs="Arial"/>
                <w:b/>
                <w:bCs/>
                <w:color w:val="512F8D"/>
              </w:rPr>
              <w:t>:</w:t>
            </w:r>
            <w:r>
              <w:rPr>
                <w:rFonts w:ascii="Arial" w:hAnsi="Arial" w:cs="Arial"/>
                <w:color w:val="000000" w:themeColor="text1"/>
              </w:rPr>
              <w:t xml:space="preserve"> The </w:t>
            </w:r>
            <w:r w:rsidR="00FF7366">
              <w:rPr>
                <w:rFonts w:ascii="Arial" w:hAnsi="Arial" w:cs="Arial"/>
                <w:color w:val="000000" w:themeColor="text1"/>
              </w:rPr>
              <w:t>Senate</w:t>
            </w:r>
            <w:r w:rsidR="00C549F3">
              <w:rPr>
                <w:rFonts w:ascii="Arial" w:hAnsi="Arial" w:cs="Arial"/>
                <w:color w:val="000000" w:themeColor="text1"/>
              </w:rPr>
              <w:t xml:space="preserve"> should amend the Bill to require the NDIA to take proactive steps to </w:t>
            </w:r>
            <w:r w:rsidR="003E253D">
              <w:rPr>
                <w:rFonts w:ascii="Arial" w:hAnsi="Arial" w:cs="Arial"/>
                <w:color w:val="000000" w:themeColor="text1"/>
              </w:rPr>
              <w:t>satisfy itself of the safety and wellbeing of a</w:t>
            </w:r>
            <w:r w:rsidR="00DD4220">
              <w:rPr>
                <w:rFonts w:ascii="Arial" w:hAnsi="Arial" w:cs="Arial"/>
                <w:color w:val="000000" w:themeColor="text1"/>
              </w:rPr>
              <w:t>ny</w:t>
            </w:r>
            <w:r w:rsidR="003E253D">
              <w:rPr>
                <w:rFonts w:ascii="Arial" w:hAnsi="Arial" w:cs="Arial"/>
                <w:color w:val="000000" w:themeColor="text1"/>
              </w:rPr>
              <w:t xml:space="preserve"> medium-term uncontactable participant</w:t>
            </w:r>
            <w:r w:rsidR="00DD4220">
              <w:rPr>
                <w:rFonts w:ascii="Arial" w:hAnsi="Arial" w:cs="Arial"/>
                <w:color w:val="000000" w:themeColor="text1"/>
              </w:rPr>
              <w:t>,</w:t>
            </w:r>
            <w:r w:rsidR="003E253D">
              <w:rPr>
                <w:rFonts w:ascii="Arial" w:hAnsi="Arial" w:cs="Arial"/>
                <w:color w:val="000000" w:themeColor="text1"/>
              </w:rPr>
              <w:t xml:space="preserve"> including to </w:t>
            </w:r>
            <w:r w:rsidR="00DD2764">
              <w:rPr>
                <w:rFonts w:ascii="Arial" w:hAnsi="Arial" w:cs="Arial"/>
                <w:color w:val="000000" w:themeColor="text1"/>
              </w:rPr>
              <w:t>make a referral to law enforcement authorities regarding a potential missing person</w:t>
            </w:r>
            <w:r w:rsidR="00DD4220">
              <w:rPr>
                <w:rFonts w:ascii="Arial" w:hAnsi="Arial" w:cs="Arial"/>
                <w:color w:val="000000" w:themeColor="text1"/>
              </w:rPr>
              <w:t xml:space="preserve"> when necessary</w:t>
            </w:r>
            <w:r w:rsidR="00DD2764">
              <w:rPr>
                <w:rFonts w:ascii="Arial" w:hAnsi="Arial" w:cs="Arial"/>
                <w:color w:val="000000" w:themeColor="text1"/>
              </w:rPr>
              <w:t>.</w:t>
            </w:r>
          </w:p>
        </w:tc>
      </w:tr>
      <w:tr w:rsidR="00111A97" w:rsidRPr="008A04AB" w14:paraId="44C98E9A" w14:textId="77777777" w:rsidTr="4F4F9191">
        <w:tc>
          <w:tcPr>
            <w:tcW w:w="2405" w:type="dxa"/>
          </w:tcPr>
          <w:p w14:paraId="31E293B3" w14:textId="40E3D6CE" w:rsidR="00111A97" w:rsidRPr="008A04AB" w:rsidRDefault="00B44CBF" w:rsidP="007F6184">
            <w:pPr>
              <w:spacing w:after="200" w:line="300" w:lineRule="auto"/>
              <w:rPr>
                <w:rFonts w:ascii="Arial" w:hAnsi="Arial" w:cs="Arial"/>
                <w:color w:val="000000" w:themeColor="text1"/>
              </w:rPr>
            </w:pPr>
            <w:r>
              <w:rPr>
                <w:rStyle w:val="Hyperlink"/>
                <w:rFonts w:ascii="Arial" w:hAnsi="Arial" w:cs="Arial"/>
                <w:color w:val="000000" w:themeColor="text1"/>
                <w:u w:val="none"/>
              </w:rPr>
              <w:t>Minister to make pricing decisions</w:t>
            </w:r>
          </w:p>
        </w:tc>
        <w:tc>
          <w:tcPr>
            <w:tcW w:w="7513" w:type="dxa"/>
          </w:tcPr>
          <w:p w14:paraId="10D7D63C" w14:textId="6290F609" w:rsidR="00111A97" w:rsidRDefault="00300A0B"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We support the very minor amendment to require </w:t>
            </w:r>
            <w:r w:rsidR="003D069A">
              <w:rPr>
                <w:rFonts w:ascii="Arial" w:hAnsi="Arial" w:cs="Arial"/>
                <w:color w:val="000000" w:themeColor="text1"/>
              </w:rPr>
              <w:t>a minister</w:t>
            </w:r>
            <w:r>
              <w:rPr>
                <w:rFonts w:ascii="Arial" w:hAnsi="Arial" w:cs="Arial"/>
                <w:color w:val="000000" w:themeColor="text1"/>
              </w:rPr>
              <w:t xml:space="preserve"> to </w:t>
            </w:r>
            <w:r w:rsidR="001C1944">
              <w:rPr>
                <w:rFonts w:ascii="Arial" w:hAnsi="Arial" w:cs="Arial"/>
                <w:color w:val="000000" w:themeColor="text1"/>
              </w:rPr>
              <w:t xml:space="preserve">table the NDIA’s </w:t>
            </w:r>
            <w:r w:rsidR="001F0B98">
              <w:rPr>
                <w:rFonts w:ascii="Arial" w:hAnsi="Arial" w:cs="Arial"/>
                <w:color w:val="000000" w:themeColor="text1"/>
              </w:rPr>
              <w:t xml:space="preserve">pricing </w:t>
            </w:r>
            <w:r w:rsidR="001C1944">
              <w:rPr>
                <w:rFonts w:ascii="Arial" w:hAnsi="Arial" w:cs="Arial"/>
                <w:color w:val="000000" w:themeColor="text1"/>
              </w:rPr>
              <w:t>advice</w:t>
            </w:r>
            <w:r w:rsidR="00DD4220">
              <w:rPr>
                <w:rFonts w:ascii="Arial" w:hAnsi="Arial" w:cs="Arial"/>
                <w:color w:val="000000" w:themeColor="text1"/>
              </w:rPr>
              <w:t>,</w:t>
            </w:r>
            <w:r w:rsidR="001C1944">
              <w:rPr>
                <w:rFonts w:ascii="Arial" w:hAnsi="Arial" w:cs="Arial"/>
                <w:color w:val="000000" w:themeColor="text1"/>
              </w:rPr>
              <w:t xml:space="preserve"> or a summary </w:t>
            </w:r>
            <w:r w:rsidR="001F0B98">
              <w:rPr>
                <w:rFonts w:ascii="Arial" w:hAnsi="Arial" w:cs="Arial"/>
                <w:color w:val="000000" w:themeColor="text1"/>
              </w:rPr>
              <w:t>of it</w:t>
            </w:r>
            <w:r w:rsidR="00DD4220">
              <w:rPr>
                <w:rFonts w:ascii="Arial" w:hAnsi="Arial" w:cs="Arial"/>
                <w:color w:val="000000" w:themeColor="text1"/>
              </w:rPr>
              <w:t>,</w:t>
            </w:r>
            <w:r w:rsidR="001F0B98">
              <w:rPr>
                <w:rFonts w:ascii="Arial" w:hAnsi="Arial" w:cs="Arial"/>
                <w:color w:val="000000" w:themeColor="text1"/>
              </w:rPr>
              <w:t xml:space="preserve"> in Parliament within five days</w:t>
            </w:r>
            <w:r>
              <w:rPr>
                <w:rFonts w:ascii="Arial" w:hAnsi="Arial" w:cs="Arial"/>
                <w:color w:val="000000" w:themeColor="text1"/>
              </w:rPr>
              <w:t>.</w:t>
            </w:r>
            <w:r w:rsidR="00897BB7">
              <w:rPr>
                <w:rFonts w:ascii="Arial" w:hAnsi="Arial" w:cs="Arial"/>
                <w:color w:val="000000" w:themeColor="text1"/>
              </w:rPr>
              <w:t xml:space="preserve"> Nevertheless, this amendment does not address the general lack of transparency regarding </w:t>
            </w:r>
            <w:r w:rsidR="003D069A">
              <w:rPr>
                <w:rFonts w:ascii="Arial" w:hAnsi="Arial" w:cs="Arial"/>
                <w:color w:val="000000" w:themeColor="text1"/>
              </w:rPr>
              <w:t>a minister’s pricing decisions</w:t>
            </w:r>
            <w:r w:rsidR="00897BB7">
              <w:rPr>
                <w:rFonts w:ascii="Arial" w:hAnsi="Arial" w:cs="Arial"/>
                <w:color w:val="000000" w:themeColor="text1"/>
              </w:rPr>
              <w:t>.</w:t>
            </w:r>
          </w:p>
          <w:p w14:paraId="5C48F6CB" w14:textId="4E062C9A" w:rsidR="003D069A" w:rsidRPr="008A04AB" w:rsidRDefault="00671CAA"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It </w:t>
            </w:r>
            <w:r w:rsidR="00B71C85">
              <w:rPr>
                <w:rFonts w:ascii="Arial" w:hAnsi="Arial" w:cs="Arial"/>
                <w:color w:val="000000" w:themeColor="text1"/>
              </w:rPr>
              <w:t xml:space="preserve">continues to be inappropriate for the price setting power to be transferred to </w:t>
            </w:r>
            <w:r w:rsidR="00006B7B">
              <w:rPr>
                <w:rFonts w:ascii="Arial" w:hAnsi="Arial" w:cs="Arial"/>
                <w:color w:val="000000" w:themeColor="text1"/>
              </w:rPr>
              <w:t xml:space="preserve">the Federal Minister </w:t>
            </w:r>
            <w:r w:rsidR="00B73EDE">
              <w:rPr>
                <w:rFonts w:ascii="Arial" w:hAnsi="Arial" w:cs="Arial"/>
                <w:color w:val="000000" w:themeColor="text1"/>
              </w:rPr>
              <w:t xml:space="preserve">in the Bill </w:t>
            </w:r>
            <w:r w:rsidR="00006B7B">
              <w:rPr>
                <w:rFonts w:ascii="Arial" w:hAnsi="Arial" w:cs="Arial"/>
                <w:color w:val="000000" w:themeColor="text1"/>
              </w:rPr>
              <w:t>given the obvious conflict of interest this creates</w:t>
            </w:r>
            <w:r w:rsidR="003D069A">
              <w:rPr>
                <w:rFonts w:ascii="Arial" w:hAnsi="Arial" w:cs="Arial"/>
                <w:color w:val="000000" w:themeColor="text1"/>
              </w:rPr>
              <w:t>.</w:t>
            </w:r>
          </w:p>
        </w:tc>
        <w:tc>
          <w:tcPr>
            <w:tcW w:w="4642" w:type="dxa"/>
          </w:tcPr>
          <w:p w14:paraId="7630AF7F" w14:textId="77720884" w:rsidR="00111A97" w:rsidRPr="008A04AB" w:rsidRDefault="003F3548" w:rsidP="007F6184">
            <w:pPr>
              <w:spacing w:after="200" w:line="300" w:lineRule="auto"/>
              <w:rPr>
                <w:rFonts w:ascii="Arial" w:hAnsi="Arial" w:cs="Arial"/>
                <w:color w:val="000000" w:themeColor="text1"/>
              </w:rPr>
            </w:pPr>
            <w:r>
              <w:rPr>
                <w:rFonts w:ascii="Arial" w:hAnsi="Arial" w:cs="Arial"/>
                <w:color w:val="000000" w:themeColor="text1"/>
              </w:rPr>
              <w:t>See Recommendation 38 below.</w:t>
            </w:r>
          </w:p>
        </w:tc>
      </w:tr>
      <w:tr w:rsidR="00111A97" w:rsidRPr="008A04AB" w14:paraId="41496D33" w14:textId="77777777" w:rsidTr="4F4F9191">
        <w:tc>
          <w:tcPr>
            <w:tcW w:w="2405" w:type="dxa"/>
          </w:tcPr>
          <w:p w14:paraId="03708057" w14:textId="35F9E6B1" w:rsidR="00111A97" w:rsidRPr="008A04AB" w:rsidRDefault="00111A97" w:rsidP="007F6184">
            <w:pPr>
              <w:spacing w:after="200" w:line="300" w:lineRule="auto"/>
              <w:rPr>
                <w:rFonts w:ascii="Arial" w:hAnsi="Arial" w:cs="Arial"/>
                <w:color w:val="000000" w:themeColor="text1"/>
              </w:rPr>
            </w:pPr>
            <w:r>
              <w:rPr>
                <w:rFonts w:ascii="Arial" w:hAnsi="Arial" w:cs="Arial"/>
                <w:color w:val="000000" w:themeColor="text1"/>
              </w:rPr>
              <w:lastRenderedPageBreak/>
              <w:t>Plan management</w:t>
            </w:r>
          </w:p>
        </w:tc>
        <w:tc>
          <w:tcPr>
            <w:tcW w:w="7513" w:type="dxa"/>
          </w:tcPr>
          <w:p w14:paraId="0DF84DA5" w14:textId="280B49BB" w:rsidR="00111A97" w:rsidRPr="008A04AB" w:rsidRDefault="00EA3C21"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w:t>
            </w:r>
            <w:r w:rsidR="00C94832">
              <w:rPr>
                <w:rFonts w:ascii="Arial" w:hAnsi="Arial" w:cs="Arial"/>
                <w:color w:val="000000" w:themeColor="text1"/>
              </w:rPr>
              <w:t xml:space="preserve"> weakening of the provisions in the Bill </w:t>
            </w:r>
            <w:r>
              <w:rPr>
                <w:rFonts w:ascii="Arial" w:hAnsi="Arial" w:cs="Arial"/>
                <w:color w:val="000000" w:themeColor="text1"/>
              </w:rPr>
              <w:t>aimed at</w:t>
            </w:r>
            <w:r w:rsidR="00C94832">
              <w:rPr>
                <w:rFonts w:ascii="Arial" w:hAnsi="Arial" w:cs="Arial"/>
                <w:color w:val="000000" w:themeColor="text1"/>
              </w:rPr>
              <w:t xml:space="preserve"> </w:t>
            </w:r>
            <w:r w:rsidR="006F3860">
              <w:rPr>
                <w:rFonts w:ascii="Arial" w:hAnsi="Arial" w:cs="Arial"/>
                <w:color w:val="000000" w:themeColor="text1"/>
              </w:rPr>
              <w:t>eliminat</w:t>
            </w:r>
            <w:r>
              <w:rPr>
                <w:rFonts w:ascii="Arial" w:hAnsi="Arial" w:cs="Arial"/>
                <w:color w:val="000000" w:themeColor="text1"/>
              </w:rPr>
              <w:t>ing</w:t>
            </w:r>
            <w:r w:rsidR="00C94832">
              <w:rPr>
                <w:rFonts w:ascii="Arial" w:hAnsi="Arial" w:cs="Arial"/>
                <w:color w:val="000000" w:themeColor="text1"/>
              </w:rPr>
              <w:t xml:space="preserve"> the conflicts of interest </w:t>
            </w:r>
            <w:r w:rsidR="006F3860">
              <w:rPr>
                <w:rFonts w:ascii="Arial" w:hAnsi="Arial" w:cs="Arial"/>
                <w:color w:val="000000" w:themeColor="text1"/>
              </w:rPr>
              <w:t xml:space="preserve">of plan managers is a retrograde and unnecessary </w:t>
            </w:r>
            <w:r w:rsidR="00EF7964">
              <w:rPr>
                <w:rFonts w:ascii="Arial" w:hAnsi="Arial" w:cs="Arial"/>
                <w:color w:val="000000" w:themeColor="text1"/>
              </w:rPr>
              <w:t xml:space="preserve">change. The concerns </w:t>
            </w:r>
            <w:r w:rsidR="00F658C3">
              <w:rPr>
                <w:rFonts w:ascii="Arial" w:hAnsi="Arial" w:cs="Arial"/>
                <w:color w:val="000000" w:themeColor="text1"/>
              </w:rPr>
              <w:t xml:space="preserve">the sector has </w:t>
            </w:r>
            <w:r w:rsidR="00EF7964">
              <w:rPr>
                <w:rFonts w:ascii="Arial" w:hAnsi="Arial" w:cs="Arial"/>
                <w:color w:val="000000" w:themeColor="text1"/>
              </w:rPr>
              <w:t xml:space="preserve">raised about these provisions would be better addressed in transitional arrangements that still </w:t>
            </w:r>
            <w:r w:rsidR="00F23CCC">
              <w:rPr>
                <w:rFonts w:ascii="Arial" w:hAnsi="Arial" w:cs="Arial"/>
                <w:color w:val="000000" w:themeColor="text1"/>
              </w:rPr>
              <w:t xml:space="preserve">enable </w:t>
            </w:r>
            <w:r w:rsidR="00EF7964">
              <w:rPr>
                <w:rFonts w:ascii="Arial" w:hAnsi="Arial" w:cs="Arial"/>
                <w:color w:val="000000" w:themeColor="text1"/>
              </w:rPr>
              <w:t>the intended objective</w:t>
            </w:r>
            <w:r w:rsidR="00F23CCC">
              <w:rPr>
                <w:rFonts w:ascii="Arial" w:hAnsi="Arial" w:cs="Arial"/>
                <w:color w:val="000000" w:themeColor="text1"/>
              </w:rPr>
              <w:t xml:space="preserve"> to be achieved</w:t>
            </w:r>
            <w:r w:rsidR="00EF7964">
              <w:rPr>
                <w:rFonts w:ascii="Arial" w:hAnsi="Arial" w:cs="Arial"/>
                <w:color w:val="000000" w:themeColor="text1"/>
              </w:rPr>
              <w:t xml:space="preserve"> in the medium term</w:t>
            </w:r>
            <w:r w:rsidR="0064772D">
              <w:rPr>
                <w:rFonts w:ascii="Arial" w:hAnsi="Arial" w:cs="Arial"/>
                <w:color w:val="000000" w:themeColor="text1"/>
              </w:rPr>
              <w:t>. We do not support this amendment.</w:t>
            </w:r>
          </w:p>
        </w:tc>
        <w:tc>
          <w:tcPr>
            <w:tcW w:w="4642" w:type="dxa"/>
          </w:tcPr>
          <w:p w14:paraId="09C763B9" w14:textId="59CBDD38" w:rsidR="00111A97" w:rsidRPr="008A04AB" w:rsidRDefault="0064772D" w:rsidP="007F6184">
            <w:pPr>
              <w:spacing w:after="200" w:line="300" w:lineRule="auto"/>
              <w:rPr>
                <w:rFonts w:ascii="Arial" w:hAnsi="Arial" w:cs="Arial"/>
                <w:color w:val="000000" w:themeColor="text1"/>
              </w:rPr>
            </w:pPr>
            <w:r w:rsidRPr="003649CC">
              <w:rPr>
                <w:rFonts w:ascii="Arial" w:hAnsi="Arial" w:cs="Arial"/>
                <w:b/>
                <w:bCs/>
                <w:color w:val="512F8D"/>
              </w:rPr>
              <w:t xml:space="preserve">Recommendation </w:t>
            </w:r>
            <w:r>
              <w:rPr>
                <w:rFonts w:ascii="Arial" w:hAnsi="Arial" w:cs="Arial"/>
                <w:b/>
                <w:bCs/>
                <w:color w:val="512F8D"/>
              </w:rPr>
              <w:t>4</w:t>
            </w:r>
            <w:r w:rsidR="000D558B">
              <w:rPr>
                <w:rFonts w:ascii="Arial" w:hAnsi="Arial" w:cs="Arial"/>
                <w:b/>
                <w:bCs/>
                <w:color w:val="512F8D"/>
              </w:rPr>
              <w:t>8</w:t>
            </w:r>
            <w:r w:rsidRPr="003649CC">
              <w:rPr>
                <w:rFonts w:ascii="Arial" w:hAnsi="Arial" w:cs="Arial"/>
                <w:b/>
                <w:bCs/>
                <w:color w:val="512F8D"/>
              </w:rPr>
              <w:t>:</w:t>
            </w:r>
            <w:r>
              <w:rPr>
                <w:rFonts w:ascii="Arial" w:hAnsi="Arial" w:cs="Arial"/>
                <w:color w:val="000000" w:themeColor="text1"/>
              </w:rPr>
              <w:t xml:space="preserve"> The Senate should </w:t>
            </w:r>
            <w:r w:rsidRPr="00270BDD">
              <w:rPr>
                <w:rFonts w:ascii="Arial" w:hAnsi="Arial" w:cs="Arial"/>
                <w:b/>
                <w:bCs/>
                <w:color w:val="000000" w:themeColor="text1"/>
              </w:rPr>
              <w:t>reverse</w:t>
            </w:r>
            <w:r>
              <w:rPr>
                <w:rFonts w:ascii="Arial" w:hAnsi="Arial" w:cs="Arial"/>
                <w:color w:val="000000" w:themeColor="text1"/>
              </w:rPr>
              <w:t xml:space="preserve"> the House of Representative’s amendment regarding </w:t>
            </w:r>
            <w:r w:rsidR="00D20F5C">
              <w:rPr>
                <w:rFonts w:ascii="Arial" w:hAnsi="Arial" w:cs="Arial"/>
                <w:color w:val="000000" w:themeColor="text1"/>
              </w:rPr>
              <w:t>plan managers’ conflicts of interest and</w:t>
            </w:r>
            <w:r w:rsidR="00C918ED">
              <w:rPr>
                <w:rFonts w:ascii="Arial" w:hAnsi="Arial" w:cs="Arial"/>
                <w:color w:val="000000" w:themeColor="text1"/>
              </w:rPr>
              <w:t>,</w:t>
            </w:r>
            <w:r w:rsidR="00D20F5C">
              <w:rPr>
                <w:rFonts w:ascii="Arial" w:hAnsi="Arial" w:cs="Arial"/>
                <w:color w:val="000000" w:themeColor="text1"/>
              </w:rPr>
              <w:t xml:space="preserve"> instead</w:t>
            </w:r>
            <w:r w:rsidR="00C918ED">
              <w:rPr>
                <w:rFonts w:ascii="Arial" w:hAnsi="Arial" w:cs="Arial"/>
                <w:color w:val="000000" w:themeColor="text1"/>
              </w:rPr>
              <w:t>,</w:t>
            </w:r>
            <w:r w:rsidR="00D20F5C">
              <w:rPr>
                <w:rFonts w:ascii="Arial" w:hAnsi="Arial" w:cs="Arial"/>
                <w:color w:val="000000" w:themeColor="text1"/>
              </w:rPr>
              <w:t xml:space="preserve"> require </w:t>
            </w:r>
            <w:r w:rsidR="00C918ED">
              <w:rPr>
                <w:rFonts w:ascii="Arial" w:hAnsi="Arial" w:cs="Arial"/>
                <w:color w:val="000000" w:themeColor="text1"/>
              </w:rPr>
              <w:t xml:space="preserve">the Federal Government to </w:t>
            </w:r>
            <w:r w:rsidR="00AC77B2">
              <w:rPr>
                <w:rFonts w:ascii="Arial" w:hAnsi="Arial" w:cs="Arial"/>
                <w:color w:val="000000" w:themeColor="text1"/>
              </w:rPr>
              <w:t xml:space="preserve">address the </w:t>
            </w:r>
            <w:r w:rsidR="00D20F5C">
              <w:rPr>
                <w:rFonts w:ascii="Arial" w:hAnsi="Arial" w:cs="Arial"/>
                <w:color w:val="000000" w:themeColor="text1"/>
              </w:rPr>
              <w:t>sector</w:t>
            </w:r>
            <w:r w:rsidR="00AC77B2">
              <w:rPr>
                <w:rFonts w:ascii="Arial" w:hAnsi="Arial" w:cs="Arial"/>
                <w:color w:val="000000" w:themeColor="text1"/>
              </w:rPr>
              <w:t>’s</w:t>
            </w:r>
            <w:r w:rsidR="00D20F5C">
              <w:rPr>
                <w:rFonts w:ascii="Arial" w:hAnsi="Arial" w:cs="Arial"/>
                <w:color w:val="000000" w:themeColor="text1"/>
              </w:rPr>
              <w:t xml:space="preserve"> concerns </w:t>
            </w:r>
            <w:r w:rsidR="00AC77B2">
              <w:rPr>
                <w:rFonts w:ascii="Arial" w:hAnsi="Arial" w:cs="Arial"/>
                <w:color w:val="000000" w:themeColor="text1"/>
              </w:rPr>
              <w:t>through</w:t>
            </w:r>
            <w:r w:rsidR="00D20F5C">
              <w:rPr>
                <w:rFonts w:ascii="Arial" w:hAnsi="Arial" w:cs="Arial"/>
                <w:color w:val="000000" w:themeColor="text1"/>
              </w:rPr>
              <w:t xml:space="preserve"> transitional arrangements </w:t>
            </w:r>
            <w:r w:rsidR="00C918ED">
              <w:rPr>
                <w:rFonts w:ascii="Arial" w:hAnsi="Arial" w:cs="Arial"/>
                <w:color w:val="000000" w:themeColor="text1"/>
              </w:rPr>
              <w:t xml:space="preserve">that still enable the objective to be achieved in the medium term. </w:t>
            </w:r>
          </w:p>
        </w:tc>
      </w:tr>
      <w:tr w:rsidR="00111A97" w:rsidRPr="008A04AB" w14:paraId="7384F16E" w14:textId="77777777" w:rsidTr="4F4F9191">
        <w:tc>
          <w:tcPr>
            <w:tcW w:w="2405" w:type="dxa"/>
          </w:tcPr>
          <w:p w14:paraId="38EF11D3" w14:textId="4F13E359" w:rsidR="00111A97" w:rsidRPr="008A04AB" w:rsidRDefault="00111A97" w:rsidP="007F6184">
            <w:pPr>
              <w:spacing w:after="200" w:line="300" w:lineRule="auto"/>
              <w:rPr>
                <w:rFonts w:ascii="Arial" w:hAnsi="Arial" w:cs="Arial"/>
                <w:color w:val="000000" w:themeColor="text1"/>
              </w:rPr>
            </w:pPr>
            <w:r>
              <w:rPr>
                <w:rFonts w:ascii="Arial" w:hAnsi="Arial" w:cs="Arial"/>
                <w:color w:val="000000" w:themeColor="text1"/>
              </w:rPr>
              <w:t>Transitional rules</w:t>
            </w:r>
          </w:p>
        </w:tc>
        <w:tc>
          <w:tcPr>
            <w:tcW w:w="7513" w:type="dxa"/>
          </w:tcPr>
          <w:p w14:paraId="743BA3DD" w14:textId="4FD7BF9D" w:rsidR="00CC45F7" w:rsidRDefault="00786B5D"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Shortening</w:t>
            </w:r>
            <w:r w:rsidR="00FD0999">
              <w:rPr>
                <w:rFonts w:ascii="Arial" w:hAnsi="Arial" w:cs="Arial"/>
                <w:color w:val="000000" w:themeColor="text1"/>
              </w:rPr>
              <w:t xml:space="preserve"> how long a minister </w:t>
            </w:r>
            <w:proofErr w:type="gramStart"/>
            <w:r w:rsidR="00FD0999">
              <w:rPr>
                <w:rFonts w:ascii="Arial" w:hAnsi="Arial" w:cs="Arial"/>
                <w:color w:val="000000" w:themeColor="text1"/>
              </w:rPr>
              <w:t>has to</w:t>
            </w:r>
            <w:proofErr w:type="gramEnd"/>
            <w:r w:rsidR="00FD0999">
              <w:rPr>
                <w:rFonts w:ascii="Arial" w:hAnsi="Arial" w:cs="Arial"/>
                <w:color w:val="000000" w:themeColor="text1"/>
              </w:rPr>
              <w:t xml:space="preserve"> make </w:t>
            </w:r>
            <w:r w:rsidR="00E82992">
              <w:rPr>
                <w:rFonts w:ascii="Arial" w:hAnsi="Arial" w:cs="Arial"/>
                <w:color w:val="000000" w:themeColor="text1"/>
              </w:rPr>
              <w:t xml:space="preserve">some </w:t>
            </w:r>
            <w:r w:rsidR="00FD0999">
              <w:rPr>
                <w:rFonts w:ascii="Arial" w:hAnsi="Arial" w:cs="Arial"/>
                <w:color w:val="000000" w:themeColor="text1"/>
              </w:rPr>
              <w:t>transitional rules</w:t>
            </w:r>
            <w:r>
              <w:rPr>
                <w:rFonts w:ascii="Arial" w:hAnsi="Arial" w:cs="Arial"/>
                <w:color w:val="000000" w:themeColor="text1"/>
              </w:rPr>
              <w:t xml:space="preserve"> from 12 months to six months</w:t>
            </w:r>
            <w:r w:rsidR="00FD0999">
              <w:rPr>
                <w:rFonts w:ascii="Arial" w:hAnsi="Arial" w:cs="Arial"/>
                <w:color w:val="000000" w:themeColor="text1"/>
              </w:rPr>
              <w:t xml:space="preserve"> (but not the duration for which the</w:t>
            </w:r>
            <w:r w:rsidR="00F865FC">
              <w:rPr>
                <w:rFonts w:ascii="Arial" w:hAnsi="Arial" w:cs="Arial"/>
                <w:color w:val="000000" w:themeColor="text1"/>
              </w:rPr>
              <w:t xml:space="preserve"> rules</w:t>
            </w:r>
            <w:r w:rsidR="00FD0999">
              <w:rPr>
                <w:rFonts w:ascii="Arial" w:hAnsi="Arial" w:cs="Arial"/>
                <w:color w:val="000000" w:themeColor="text1"/>
              </w:rPr>
              <w:t xml:space="preserve"> apply) </w:t>
            </w:r>
            <w:r w:rsidR="00FF5272">
              <w:rPr>
                <w:rFonts w:ascii="Arial" w:hAnsi="Arial" w:cs="Arial"/>
                <w:color w:val="000000" w:themeColor="text1"/>
              </w:rPr>
              <w:t>is</w:t>
            </w:r>
            <w:r w:rsidR="00CC45F7">
              <w:rPr>
                <w:rFonts w:ascii="Arial" w:hAnsi="Arial" w:cs="Arial"/>
                <w:color w:val="000000" w:themeColor="text1"/>
              </w:rPr>
              <w:t xml:space="preserve">, at best, </w:t>
            </w:r>
            <w:r w:rsidR="00447DCD">
              <w:rPr>
                <w:rFonts w:ascii="Arial" w:hAnsi="Arial" w:cs="Arial"/>
                <w:color w:val="000000" w:themeColor="text1"/>
              </w:rPr>
              <w:t>insignificant</w:t>
            </w:r>
            <w:r w:rsidR="00CC45F7">
              <w:rPr>
                <w:rFonts w:ascii="Arial" w:hAnsi="Arial" w:cs="Arial"/>
                <w:color w:val="000000" w:themeColor="text1"/>
              </w:rPr>
              <w:t xml:space="preserve">, </w:t>
            </w:r>
            <w:r w:rsidR="00BC034F">
              <w:rPr>
                <w:rFonts w:ascii="Arial" w:hAnsi="Arial" w:cs="Arial"/>
                <w:color w:val="000000" w:themeColor="text1"/>
              </w:rPr>
              <w:t>or</w:t>
            </w:r>
            <w:r w:rsidR="00CC45F7">
              <w:rPr>
                <w:rFonts w:ascii="Arial" w:hAnsi="Arial" w:cs="Arial"/>
                <w:color w:val="000000" w:themeColor="text1"/>
              </w:rPr>
              <w:t xml:space="preserve">, at worst, </w:t>
            </w:r>
            <w:r w:rsidR="00C1651F">
              <w:rPr>
                <w:rFonts w:ascii="Arial" w:hAnsi="Arial" w:cs="Arial"/>
                <w:color w:val="000000" w:themeColor="text1"/>
              </w:rPr>
              <w:t xml:space="preserve">likely to </w:t>
            </w:r>
            <w:r w:rsidR="00836D1A">
              <w:rPr>
                <w:rFonts w:ascii="Arial" w:hAnsi="Arial" w:cs="Arial"/>
                <w:color w:val="000000" w:themeColor="text1"/>
              </w:rPr>
              <w:t xml:space="preserve">result in </w:t>
            </w:r>
            <w:r w:rsidR="00D30978">
              <w:rPr>
                <w:rFonts w:ascii="Arial" w:hAnsi="Arial" w:cs="Arial"/>
                <w:color w:val="000000" w:themeColor="text1"/>
              </w:rPr>
              <w:t xml:space="preserve">their </w:t>
            </w:r>
            <w:r w:rsidR="00836D1A">
              <w:rPr>
                <w:rFonts w:ascii="Arial" w:hAnsi="Arial" w:cs="Arial"/>
                <w:color w:val="000000" w:themeColor="text1"/>
              </w:rPr>
              <w:t xml:space="preserve">rushed </w:t>
            </w:r>
            <w:r w:rsidR="005F6550">
              <w:rPr>
                <w:rFonts w:ascii="Arial" w:hAnsi="Arial" w:cs="Arial"/>
                <w:color w:val="000000" w:themeColor="text1"/>
              </w:rPr>
              <w:t>development without adequate consultation.</w:t>
            </w:r>
            <w:r w:rsidR="00FF5272">
              <w:rPr>
                <w:rFonts w:ascii="Arial" w:hAnsi="Arial" w:cs="Arial"/>
                <w:color w:val="000000" w:themeColor="text1"/>
              </w:rPr>
              <w:t xml:space="preserve"> </w:t>
            </w:r>
          </w:p>
          <w:p w14:paraId="468B8C64" w14:textId="2B265247" w:rsidR="00111A97" w:rsidRPr="008A04AB" w:rsidRDefault="005F6550"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w:t>
            </w:r>
            <w:r w:rsidR="00BC034F">
              <w:rPr>
                <w:rFonts w:ascii="Arial" w:hAnsi="Arial" w:cs="Arial"/>
                <w:color w:val="000000" w:themeColor="text1"/>
              </w:rPr>
              <w:t>is</w:t>
            </w:r>
            <w:r>
              <w:rPr>
                <w:rFonts w:ascii="Arial" w:hAnsi="Arial" w:cs="Arial"/>
                <w:color w:val="000000" w:themeColor="text1"/>
              </w:rPr>
              <w:t xml:space="preserve"> amendment </w:t>
            </w:r>
            <w:r w:rsidR="00FF5272">
              <w:rPr>
                <w:rFonts w:ascii="Arial" w:hAnsi="Arial" w:cs="Arial"/>
                <w:color w:val="000000" w:themeColor="text1"/>
              </w:rPr>
              <w:t xml:space="preserve">does not address the significant </w:t>
            </w:r>
            <w:r w:rsidR="00385A3B">
              <w:rPr>
                <w:rFonts w:ascii="Arial" w:hAnsi="Arial" w:cs="Arial"/>
                <w:color w:val="000000" w:themeColor="text1"/>
              </w:rPr>
              <w:t xml:space="preserve">overreach of </w:t>
            </w:r>
            <w:r w:rsidR="00AB31FA">
              <w:rPr>
                <w:rFonts w:ascii="Arial" w:hAnsi="Arial" w:cs="Arial"/>
                <w:color w:val="000000" w:themeColor="text1"/>
              </w:rPr>
              <w:t xml:space="preserve">federal ministerial </w:t>
            </w:r>
            <w:r w:rsidR="00385A3B">
              <w:rPr>
                <w:rFonts w:ascii="Arial" w:hAnsi="Arial" w:cs="Arial"/>
                <w:color w:val="000000" w:themeColor="text1"/>
              </w:rPr>
              <w:t>power</w:t>
            </w:r>
            <w:r w:rsidR="00D95A5F">
              <w:rPr>
                <w:rFonts w:ascii="Arial" w:hAnsi="Arial" w:cs="Arial"/>
                <w:color w:val="000000" w:themeColor="text1"/>
              </w:rPr>
              <w:t xml:space="preserve"> </w:t>
            </w:r>
            <w:r w:rsidR="00F865FC">
              <w:rPr>
                <w:rFonts w:ascii="Arial" w:hAnsi="Arial" w:cs="Arial"/>
                <w:color w:val="000000" w:themeColor="text1"/>
              </w:rPr>
              <w:t xml:space="preserve">established </w:t>
            </w:r>
            <w:r w:rsidR="00AB31FA">
              <w:rPr>
                <w:rFonts w:ascii="Arial" w:hAnsi="Arial" w:cs="Arial"/>
                <w:color w:val="000000" w:themeColor="text1"/>
              </w:rPr>
              <w:t>in the Bill.</w:t>
            </w:r>
          </w:p>
        </w:tc>
        <w:tc>
          <w:tcPr>
            <w:tcW w:w="4642" w:type="dxa"/>
          </w:tcPr>
          <w:p w14:paraId="7295AFC4" w14:textId="7F24C8A6" w:rsidR="00111A97" w:rsidRPr="008A04AB" w:rsidRDefault="00960533" w:rsidP="007F6184">
            <w:pPr>
              <w:spacing w:after="200" w:line="300" w:lineRule="auto"/>
              <w:rPr>
                <w:rFonts w:ascii="Arial" w:hAnsi="Arial" w:cs="Arial"/>
                <w:color w:val="000000" w:themeColor="text1"/>
              </w:rPr>
            </w:pPr>
            <w:r w:rsidRPr="003649CC">
              <w:rPr>
                <w:rFonts w:ascii="Arial" w:hAnsi="Arial" w:cs="Arial"/>
                <w:b/>
                <w:bCs/>
                <w:color w:val="512F8D"/>
              </w:rPr>
              <w:t xml:space="preserve">Recommendation </w:t>
            </w:r>
            <w:r>
              <w:rPr>
                <w:rFonts w:ascii="Arial" w:hAnsi="Arial" w:cs="Arial"/>
                <w:b/>
                <w:bCs/>
                <w:color w:val="512F8D"/>
              </w:rPr>
              <w:t>4</w:t>
            </w:r>
            <w:r w:rsidR="000D558B">
              <w:rPr>
                <w:rFonts w:ascii="Arial" w:hAnsi="Arial" w:cs="Arial"/>
                <w:b/>
                <w:bCs/>
                <w:color w:val="512F8D"/>
              </w:rPr>
              <w:t>9</w:t>
            </w:r>
            <w:r w:rsidRPr="003649CC">
              <w:rPr>
                <w:rFonts w:ascii="Arial" w:hAnsi="Arial" w:cs="Arial"/>
                <w:b/>
                <w:bCs/>
                <w:color w:val="512F8D"/>
              </w:rPr>
              <w:t>:</w:t>
            </w:r>
            <w:r>
              <w:rPr>
                <w:rFonts w:ascii="Arial" w:hAnsi="Arial" w:cs="Arial"/>
                <w:color w:val="000000" w:themeColor="text1"/>
              </w:rPr>
              <w:t xml:space="preserve"> The </w:t>
            </w:r>
            <w:r w:rsidR="00FF7366">
              <w:rPr>
                <w:rFonts w:ascii="Arial" w:hAnsi="Arial" w:cs="Arial"/>
                <w:color w:val="000000" w:themeColor="text1"/>
              </w:rPr>
              <w:t>Senate</w:t>
            </w:r>
            <w:r>
              <w:rPr>
                <w:rFonts w:ascii="Arial" w:hAnsi="Arial" w:cs="Arial"/>
                <w:color w:val="000000" w:themeColor="text1"/>
              </w:rPr>
              <w:t xml:space="preserve"> should </w:t>
            </w:r>
            <w:r w:rsidR="00A84D84">
              <w:rPr>
                <w:rFonts w:ascii="Arial" w:hAnsi="Arial" w:cs="Arial"/>
                <w:color w:val="000000" w:themeColor="text1"/>
              </w:rPr>
              <w:t>amend the Bill to reverse</w:t>
            </w:r>
            <w:r>
              <w:rPr>
                <w:rFonts w:ascii="Arial" w:hAnsi="Arial" w:cs="Arial"/>
                <w:color w:val="000000" w:themeColor="text1"/>
              </w:rPr>
              <w:t xml:space="preserve"> the </w:t>
            </w:r>
            <w:r w:rsidR="00286D81">
              <w:rPr>
                <w:rFonts w:ascii="Arial" w:hAnsi="Arial" w:cs="Arial"/>
                <w:color w:val="000000" w:themeColor="text1"/>
              </w:rPr>
              <w:t xml:space="preserve">overreach of </w:t>
            </w:r>
            <w:r w:rsidR="00BF661A">
              <w:rPr>
                <w:rFonts w:ascii="Arial" w:hAnsi="Arial" w:cs="Arial"/>
                <w:color w:val="000000" w:themeColor="text1"/>
              </w:rPr>
              <w:t>ministerial</w:t>
            </w:r>
            <w:r w:rsidR="00286D81">
              <w:rPr>
                <w:rFonts w:ascii="Arial" w:hAnsi="Arial" w:cs="Arial"/>
                <w:color w:val="000000" w:themeColor="text1"/>
              </w:rPr>
              <w:t xml:space="preserve"> power</w:t>
            </w:r>
            <w:r w:rsidR="00BF661A">
              <w:rPr>
                <w:rFonts w:ascii="Arial" w:hAnsi="Arial" w:cs="Arial"/>
                <w:color w:val="000000" w:themeColor="text1"/>
              </w:rPr>
              <w:t>s</w:t>
            </w:r>
            <w:r w:rsidR="00286D81">
              <w:rPr>
                <w:rFonts w:ascii="Arial" w:hAnsi="Arial" w:cs="Arial"/>
                <w:color w:val="000000" w:themeColor="text1"/>
              </w:rPr>
              <w:t xml:space="preserve"> inherent in the transitional rule provisions </w:t>
            </w:r>
            <w:r w:rsidR="00A84D84">
              <w:rPr>
                <w:rFonts w:ascii="Arial" w:hAnsi="Arial" w:cs="Arial"/>
                <w:color w:val="000000" w:themeColor="text1"/>
              </w:rPr>
              <w:t>in</w:t>
            </w:r>
            <w:r w:rsidR="00286D81">
              <w:rPr>
                <w:rFonts w:ascii="Arial" w:hAnsi="Arial" w:cs="Arial"/>
                <w:color w:val="000000" w:themeColor="text1"/>
              </w:rPr>
              <w:t xml:space="preserve"> the Bill</w:t>
            </w:r>
            <w:r w:rsidR="00BF661A">
              <w:rPr>
                <w:rFonts w:ascii="Arial" w:hAnsi="Arial" w:cs="Arial"/>
                <w:color w:val="000000" w:themeColor="text1"/>
              </w:rPr>
              <w:t>.</w:t>
            </w:r>
          </w:p>
        </w:tc>
      </w:tr>
      <w:tr w:rsidR="00111A97" w:rsidRPr="008A04AB" w14:paraId="076CFDC3" w14:textId="77777777" w:rsidTr="4F4F9191">
        <w:tc>
          <w:tcPr>
            <w:tcW w:w="2405" w:type="dxa"/>
          </w:tcPr>
          <w:p w14:paraId="5E259F28" w14:textId="4905BF5F" w:rsidR="00111A97" w:rsidRPr="008A04AB" w:rsidRDefault="00111A97" w:rsidP="007F6184">
            <w:pPr>
              <w:spacing w:after="200" w:line="300" w:lineRule="auto"/>
              <w:rPr>
                <w:rFonts w:ascii="Arial" w:hAnsi="Arial" w:cs="Arial"/>
                <w:color w:val="000000" w:themeColor="text1"/>
              </w:rPr>
            </w:pPr>
            <w:r>
              <w:rPr>
                <w:rFonts w:ascii="Arial" w:hAnsi="Arial" w:cs="Arial"/>
                <w:color w:val="000000" w:themeColor="text1"/>
              </w:rPr>
              <w:t>Statutory independent review</w:t>
            </w:r>
          </w:p>
        </w:tc>
        <w:tc>
          <w:tcPr>
            <w:tcW w:w="7513" w:type="dxa"/>
          </w:tcPr>
          <w:p w14:paraId="4E489F18" w14:textId="07DBFC9B" w:rsidR="00111A97" w:rsidRDefault="005A51A9" w:rsidP="007F6184">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We welcome the inclusion of a </w:t>
            </w:r>
            <w:r w:rsidR="00387167">
              <w:rPr>
                <w:rFonts w:ascii="Arial" w:hAnsi="Arial" w:cs="Arial"/>
                <w:color w:val="000000" w:themeColor="text1"/>
              </w:rPr>
              <w:t xml:space="preserve">requirement to add provisions in this Bill to the 2029 </w:t>
            </w:r>
            <w:r w:rsidR="00D16442">
              <w:rPr>
                <w:rFonts w:ascii="Arial" w:hAnsi="Arial" w:cs="Arial"/>
                <w:color w:val="000000" w:themeColor="text1"/>
              </w:rPr>
              <w:t xml:space="preserve">statutory </w:t>
            </w:r>
            <w:r w:rsidR="00D66EB2">
              <w:rPr>
                <w:rFonts w:ascii="Arial" w:hAnsi="Arial" w:cs="Arial"/>
                <w:color w:val="000000" w:themeColor="text1"/>
              </w:rPr>
              <w:t xml:space="preserve">review of </w:t>
            </w:r>
            <w:r w:rsidR="00CF5EF9">
              <w:rPr>
                <w:rFonts w:ascii="Arial" w:hAnsi="Arial" w:cs="Arial"/>
                <w:color w:val="000000" w:themeColor="text1"/>
              </w:rPr>
              <w:t>amendments to the</w:t>
            </w:r>
            <w:r w:rsidR="003D605B">
              <w:rPr>
                <w:rFonts w:ascii="Arial" w:hAnsi="Arial" w:cs="Arial"/>
                <w:color w:val="000000" w:themeColor="text1"/>
              </w:rPr>
              <w:t xml:space="preserve"> </w:t>
            </w:r>
            <w:r w:rsidR="003D605B" w:rsidRPr="003D605B">
              <w:rPr>
                <w:rFonts w:ascii="Arial" w:hAnsi="Arial" w:cs="Arial"/>
                <w:i/>
                <w:iCs/>
                <w:color w:val="000000" w:themeColor="text1"/>
              </w:rPr>
              <w:t>NDIS</w:t>
            </w:r>
            <w:r w:rsidR="00D66EB2" w:rsidRPr="003D605B">
              <w:rPr>
                <w:rFonts w:ascii="Arial" w:hAnsi="Arial" w:cs="Arial"/>
                <w:i/>
                <w:iCs/>
                <w:color w:val="000000" w:themeColor="text1"/>
              </w:rPr>
              <w:t xml:space="preserve"> Act</w:t>
            </w:r>
            <w:r w:rsidR="003D605B" w:rsidRPr="003D605B">
              <w:rPr>
                <w:rFonts w:ascii="Arial" w:hAnsi="Arial" w:cs="Arial"/>
                <w:i/>
                <w:iCs/>
                <w:color w:val="000000" w:themeColor="text1"/>
              </w:rPr>
              <w:t xml:space="preserve"> 2013</w:t>
            </w:r>
            <w:r w:rsidR="003D605B">
              <w:rPr>
                <w:rFonts w:ascii="Arial" w:hAnsi="Arial" w:cs="Arial"/>
                <w:color w:val="000000" w:themeColor="text1"/>
              </w:rPr>
              <w:t xml:space="preserve"> made in 2024</w:t>
            </w:r>
            <w:r w:rsidR="00D66EB2">
              <w:rPr>
                <w:rFonts w:ascii="Arial" w:hAnsi="Arial" w:cs="Arial"/>
                <w:color w:val="000000" w:themeColor="text1"/>
              </w:rPr>
              <w:t>.</w:t>
            </w:r>
          </w:p>
          <w:p w14:paraId="645799CB" w14:textId="46EE427C" w:rsidR="00D66EB2" w:rsidRPr="008A04AB" w:rsidRDefault="196D6238" w:rsidP="007F6184">
            <w:pPr>
              <w:pStyle w:val="ListParagraph"/>
              <w:numPr>
                <w:ilvl w:val="0"/>
                <w:numId w:val="16"/>
              </w:numPr>
              <w:spacing w:after="120" w:line="300" w:lineRule="auto"/>
              <w:ind w:left="227" w:hanging="227"/>
              <w:contextualSpacing w:val="0"/>
              <w:rPr>
                <w:rFonts w:ascii="Arial" w:hAnsi="Arial" w:cs="Arial"/>
                <w:color w:val="000000" w:themeColor="text1"/>
              </w:rPr>
            </w:pPr>
            <w:r w:rsidRPr="4F4F9191">
              <w:rPr>
                <w:rFonts w:ascii="Arial" w:hAnsi="Arial" w:cs="Arial"/>
                <w:color w:val="000000" w:themeColor="text1"/>
              </w:rPr>
              <w:t xml:space="preserve">We </w:t>
            </w:r>
            <w:r w:rsidR="0D3F8A3D" w:rsidRPr="4F4F9191">
              <w:rPr>
                <w:rFonts w:ascii="Arial" w:hAnsi="Arial" w:cs="Arial"/>
                <w:color w:val="000000" w:themeColor="text1"/>
              </w:rPr>
              <w:t xml:space="preserve">are concerned that the requirement for independence is not </w:t>
            </w:r>
            <w:r w:rsidR="42364762" w:rsidRPr="4F4F9191">
              <w:rPr>
                <w:rFonts w:ascii="Arial" w:hAnsi="Arial" w:cs="Arial"/>
                <w:color w:val="000000" w:themeColor="text1"/>
              </w:rPr>
              <w:t>defined</w:t>
            </w:r>
            <w:r w:rsidR="0D3F8A3D" w:rsidRPr="4F4F9191">
              <w:rPr>
                <w:rFonts w:ascii="Arial" w:hAnsi="Arial" w:cs="Arial"/>
                <w:color w:val="000000" w:themeColor="text1"/>
              </w:rPr>
              <w:t>. The previous</w:t>
            </w:r>
            <w:r w:rsidR="7B7DF89F" w:rsidRPr="4F4F9191">
              <w:rPr>
                <w:rFonts w:ascii="Arial" w:hAnsi="Arial" w:cs="Arial"/>
                <w:color w:val="000000" w:themeColor="text1"/>
              </w:rPr>
              <w:t xml:space="preserve"> 2023 review </w:t>
            </w:r>
            <w:r w:rsidR="56C3C45C" w:rsidRPr="4F4F9191">
              <w:rPr>
                <w:rFonts w:ascii="Arial" w:hAnsi="Arial" w:cs="Arial"/>
                <w:color w:val="000000" w:themeColor="text1"/>
              </w:rPr>
              <w:t xml:space="preserve">was not independent of either </w:t>
            </w:r>
            <w:r w:rsidR="1AA21DBF" w:rsidRPr="4F4F9191">
              <w:rPr>
                <w:rFonts w:ascii="Arial" w:hAnsi="Arial" w:cs="Arial"/>
                <w:color w:val="000000" w:themeColor="text1"/>
              </w:rPr>
              <w:t>f</w:t>
            </w:r>
            <w:r w:rsidR="56C3C45C" w:rsidRPr="4F4F9191">
              <w:rPr>
                <w:rFonts w:ascii="Arial" w:hAnsi="Arial" w:cs="Arial"/>
                <w:color w:val="000000" w:themeColor="text1"/>
              </w:rPr>
              <w:t>ederal or state and territory governments</w:t>
            </w:r>
            <w:r w:rsidR="0CBCB4FD" w:rsidRPr="4F4F9191">
              <w:rPr>
                <w:rFonts w:ascii="Arial" w:hAnsi="Arial" w:cs="Arial"/>
                <w:color w:val="000000" w:themeColor="text1"/>
              </w:rPr>
              <w:t>. The review was conducted out of the Department of Prime Minister and Cabinet, which is no more independent tha</w:t>
            </w:r>
            <w:r w:rsidR="2CD09625" w:rsidRPr="4F4F9191">
              <w:rPr>
                <w:rFonts w:ascii="Arial" w:hAnsi="Arial" w:cs="Arial"/>
                <w:color w:val="000000" w:themeColor="text1"/>
              </w:rPr>
              <w:t>n the NDI</w:t>
            </w:r>
            <w:r w:rsidR="66F490FE" w:rsidRPr="4F4F9191">
              <w:rPr>
                <w:rFonts w:ascii="Arial" w:hAnsi="Arial" w:cs="Arial"/>
                <w:color w:val="000000" w:themeColor="text1"/>
              </w:rPr>
              <w:t>A</w:t>
            </w:r>
            <w:r w:rsidR="2CD09625" w:rsidRPr="4F4F9191">
              <w:rPr>
                <w:rFonts w:ascii="Arial" w:hAnsi="Arial" w:cs="Arial"/>
                <w:color w:val="000000" w:themeColor="text1"/>
              </w:rPr>
              <w:t>’</w:t>
            </w:r>
            <w:r w:rsidR="66F490FE" w:rsidRPr="4F4F9191">
              <w:rPr>
                <w:rFonts w:ascii="Arial" w:hAnsi="Arial" w:cs="Arial"/>
                <w:color w:val="000000" w:themeColor="text1"/>
              </w:rPr>
              <w:t>s</w:t>
            </w:r>
            <w:r w:rsidR="2CD09625" w:rsidRPr="4F4F9191">
              <w:rPr>
                <w:rFonts w:ascii="Arial" w:hAnsi="Arial" w:cs="Arial"/>
                <w:color w:val="000000" w:themeColor="text1"/>
              </w:rPr>
              <w:t xml:space="preserve"> home department. The </w:t>
            </w:r>
            <w:r w:rsidR="497B5808" w:rsidRPr="4F4F9191">
              <w:rPr>
                <w:rFonts w:ascii="Arial" w:hAnsi="Arial" w:cs="Arial"/>
                <w:color w:val="000000" w:themeColor="text1"/>
              </w:rPr>
              <w:t xml:space="preserve">minister responsible was actively involved, including attending </w:t>
            </w:r>
            <w:r w:rsidR="497B5808" w:rsidRPr="4F4F9191">
              <w:rPr>
                <w:rFonts w:ascii="Arial" w:hAnsi="Arial" w:cs="Arial"/>
                <w:color w:val="000000" w:themeColor="text1"/>
              </w:rPr>
              <w:lastRenderedPageBreak/>
              <w:t>consultation sessions with stakeholders. The Review</w:t>
            </w:r>
            <w:r w:rsidR="311B48E5" w:rsidRPr="4F4F9191">
              <w:rPr>
                <w:rFonts w:ascii="Arial" w:hAnsi="Arial" w:cs="Arial"/>
                <w:color w:val="000000" w:themeColor="text1"/>
              </w:rPr>
              <w:t>’s secretariat included federal</w:t>
            </w:r>
            <w:r w:rsidR="005366F4">
              <w:rPr>
                <w:rFonts w:ascii="Arial" w:hAnsi="Arial" w:cs="Arial"/>
                <w:color w:val="000000" w:themeColor="text1"/>
              </w:rPr>
              <w:t xml:space="preserve">, </w:t>
            </w:r>
            <w:r w:rsidR="311B48E5" w:rsidRPr="4F4F9191">
              <w:rPr>
                <w:rFonts w:ascii="Arial" w:hAnsi="Arial" w:cs="Arial"/>
                <w:color w:val="000000" w:themeColor="text1"/>
              </w:rPr>
              <w:t>state</w:t>
            </w:r>
            <w:r w:rsidR="005366F4">
              <w:rPr>
                <w:rFonts w:ascii="Arial" w:hAnsi="Arial" w:cs="Arial"/>
                <w:color w:val="000000" w:themeColor="text1"/>
              </w:rPr>
              <w:t>,</w:t>
            </w:r>
            <w:r w:rsidR="311B48E5" w:rsidRPr="4F4F9191">
              <w:rPr>
                <w:rFonts w:ascii="Arial" w:hAnsi="Arial" w:cs="Arial"/>
                <w:color w:val="000000" w:themeColor="text1"/>
              </w:rPr>
              <w:t xml:space="preserve"> and territory public servants, including some seconded state officials who </w:t>
            </w:r>
            <w:r w:rsidR="667427FC" w:rsidRPr="4F4F9191">
              <w:rPr>
                <w:rFonts w:ascii="Arial" w:hAnsi="Arial" w:cs="Arial"/>
                <w:color w:val="000000" w:themeColor="text1"/>
              </w:rPr>
              <w:t xml:space="preserve">usually </w:t>
            </w:r>
            <w:r w:rsidR="311B48E5" w:rsidRPr="4F4F9191">
              <w:rPr>
                <w:rFonts w:ascii="Arial" w:hAnsi="Arial" w:cs="Arial"/>
                <w:color w:val="000000" w:themeColor="text1"/>
              </w:rPr>
              <w:t xml:space="preserve">worked in relevant </w:t>
            </w:r>
            <w:r w:rsidR="337CB474" w:rsidRPr="4F4F9191">
              <w:rPr>
                <w:rFonts w:ascii="Arial" w:hAnsi="Arial" w:cs="Arial"/>
                <w:color w:val="000000" w:themeColor="text1"/>
              </w:rPr>
              <w:t>portfolio areas, such as state disability group ho</w:t>
            </w:r>
            <w:r w:rsidR="503A1769" w:rsidRPr="4F4F9191">
              <w:rPr>
                <w:rFonts w:ascii="Arial" w:hAnsi="Arial" w:cs="Arial"/>
                <w:color w:val="000000" w:themeColor="text1"/>
              </w:rPr>
              <w:t>us</w:t>
            </w:r>
            <w:r w:rsidR="337CB474" w:rsidRPr="4F4F9191">
              <w:rPr>
                <w:rFonts w:ascii="Arial" w:hAnsi="Arial" w:cs="Arial"/>
                <w:color w:val="000000" w:themeColor="text1"/>
              </w:rPr>
              <w:t>e services.</w:t>
            </w:r>
            <w:r w:rsidR="3A5FF4FC" w:rsidRPr="4F4F9191">
              <w:rPr>
                <w:rFonts w:ascii="Arial" w:hAnsi="Arial" w:cs="Arial"/>
                <w:color w:val="000000" w:themeColor="text1"/>
              </w:rPr>
              <w:t xml:space="preserve"> Excluding the NDIA and home department of the NDI</w:t>
            </w:r>
            <w:r w:rsidR="66F490FE" w:rsidRPr="4F4F9191">
              <w:rPr>
                <w:rFonts w:ascii="Arial" w:hAnsi="Arial" w:cs="Arial"/>
                <w:color w:val="000000" w:themeColor="text1"/>
              </w:rPr>
              <w:t>A</w:t>
            </w:r>
            <w:r w:rsidR="3A5FF4FC" w:rsidRPr="4F4F9191">
              <w:rPr>
                <w:rFonts w:ascii="Arial" w:hAnsi="Arial" w:cs="Arial"/>
                <w:color w:val="000000" w:themeColor="text1"/>
              </w:rPr>
              <w:t xml:space="preserve"> </w:t>
            </w:r>
            <w:r w:rsidR="12682F0B" w:rsidRPr="4F4F9191">
              <w:rPr>
                <w:rFonts w:ascii="Arial" w:hAnsi="Arial" w:cs="Arial"/>
                <w:color w:val="000000" w:themeColor="text1"/>
              </w:rPr>
              <w:t xml:space="preserve">is not sufficient to ensure </w:t>
            </w:r>
            <w:r w:rsidR="5C4BAA87" w:rsidRPr="4F4F9191">
              <w:rPr>
                <w:rFonts w:ascii="Arial" w:hAnsi="Arial" w:cs="Arial"/>
                <w:color w:val="000000" w:themeColor="text1"/>
              </w:rPr>
              <w:t xml:space="preserve">the </w:t>
            </w:r>
            <w:r w:rsidR="12682F0B" w:rsidRPr="4F4F9191">
              <w:rPr>
                <w:rFonts w:ascii="Arial" w:hAnsi="Arial" w:cs="Arial"/>
                <w:color w:val="000000" w:themeColor="text1"/>
              </w:rPr>
              <w:t>independence</w:t>
            </w:r>
            <w:r w:rsidR="5C4BAA87" w:rsidRPr="4F4F9191">
              <w:rPr>
                <w:rFonts w:ascii="Arial" w:hAnsi="Arial" w:cs="Arial"/>
                <w:color w:val="000000" w:themeColor="text1"/>
              </w:rPr>
              <w:t xml:space="preserve"> of a statutory review</w:t>
            </w:r>
            <w:r w:rsidR="5720C1D4" w:rsidRPr="4F4F9191">
              <w:rPr>
                <w:rFonts w:ascii="Arial" w:hAnsi="Arial" w:cs="Arial"/>
                <w:color w:val="000000" w:themeColor="text1"/>
              </w:rPr>
              <w:t xml:space="preserve"> – </w:t>
            </w:r>
            <w:r w:rsidR="47EE314B" w:rsidRPr="4F4F9191">
              <w:rPr>
                <w:rFonts w:ascii="Arial" w:hAnsi="Arial" w:cs="Arial"/>
                <w:color w:val="000000" w:themeColor="text1"/>
              </w:rPr>
              <w:t xml:space="preserve">a clear </w:t>
            </w:r>
            <w:r w:rsidR="3230C9CD" w:rsidRPr="4F4F9191">
              <w:rPr>
                <w:rFonts w:ascii="Arial" w:hAnsi="Arial" w:cs="Arial"/>
                <w:color w:val="000000" w:themeColor="text1"/>
              </w:rPr>
              <w:t xml:space="preserve">and accurate </w:t>
            </w:r>
            <w:r w:rsidR="47EE314B" w:rsidRPr="4F4F9191">
              <w:rPr>
                <w:rFonts w:ascii="Arial" w:hAnsi="Arial" w:cs="Arial"/>
                <w:color w:val="000000" w:themeColor="text1"/>
              </w:rPr>
              <w:t>definition of independence is needed</w:t>
            </w:r>
            <w:r w:rsidR="12682F0B" w:rsidRPr="4F4F9191">
              <w:rPr>
                <w:rFonts w:ascii="Arial" w:hAnsi="Arial" w:cs="Arial"/>
                <w:color w:val="000000" w:themeColor="text1"/>
              </w:rPr>
              <w:t xml:space="preserve">. </w:t>
            </w:r>
          </w:p>
        </w:tc>
        <w:tc>
          <w:tcPr>
            <w:tcW w:w="4642" w:type="dxa"/>
          </w:tcPr>
          <w:p w14:paraId="0FB3FFE7" w14:textId="6CE28543" w:rsidR="00111A97" w:rsidRPr="008A04AB" w:rsidRDefault="00D0630C" w:rsidP="007F6184">
            <w:pPr>
              <w:spacing w:after="200" w:line="300" w:lineRule="auto"/>
              <w:rPr>
                <w:rFonts w:ascii="Arial" w:hAnsi="Arial" w:cs="Arial"/>
                <w:color w:val="000000" w:themeColor="text1"/>
              </w:rPr>
            </w:pPr>
            <w:r w:rsidRPr="003649CC">
              <w:rPr>
                <w:rFonts w:ascii="Arial" w:hAnsi="Arial" w:cs="Arial"/>
                <w:b/>
                <w:bCs/>
                <w:color w:val="512F8D"/>
              </w:rPr>
              <w:lastRenderedPageBreak/>
              <w:t xml:space="preserve">Recommendation </w:t>
            </w:r>
            <w:r w:rsidR="000D558B">
              <w:rPr>
                <w:rFonts w:ascii="Arial" w:hAnsi="Arial" w:cs="Arial"/>
                <w:b/>
                <w:bCs/>
                <w:color w:val="512F8D"/>
              </w:rPr>
              <w:t>50</w:t>
            </w:r>
            <w:r w:rsidRPr="003649CC">
              <w:rPr>
                <w:rFonts w:ascii="Arial" w:hAnsi="Arial" w:cs="Arial"/>
                <w:b/>
                <w:bCs/>
                <w:color w:val="512F8D"/>
              </w:rPr>
              <w:t>:</w:t>
            </w:r>
            <w:r>
              <w:rPr>
                <w:rFonts w:ascii="Arial" w:hAnsi="Arial" w:cs="Arial"/>
                <w:color w:val="000000" w:themeColor="text1"/>
              </w:rPr>
              <w:t xml:space="preserve"> The Senate should amend the Bill to provide a strong definition of independence in relation to </w:t>
            </w:r>
            <w:r w:rsidR="00F7240D">
              <w:rPr>
                <w:rFonts w:ascii="Arial" w:hAnsi="Arial" w:cs="Arial"/>
                <w:color w:val="000000" w:themeColor="text1"/>
              </w:rPr>
              <w:t xml:space="preserve">the </w:t>
            </w:r>
            <w:r w:rsidR="002E2D75">
              <w:rPr>
                <w:rFonts w:ascii="Arial" w:hAnsi="Arial" w:cs="Arial"/>
                <w:color w:val="000000" w:themeColor="text1"/>
              </w:rPr>
              <w:t xml:space="preserve">2029 </w:t>
            </w:r>
            <w:r w:rsidR="00F7240D">
              <w:rPr>
                <w:rFonts w:ascii="Arial" w:hAnsi="Arial" w:cs="Arial"/>
                <w:color w:val="000000" w:themeColor="text1"/>
              </w:rPr>
              <w:t xml:space="preserve">statutory review to ensure it is conducted </w:t>
            </w:r>
            <w:r w:rsidR="002E2D75">
              <w:rPr>
                <w:rFonts w:ascii="Arial" w:hAnsi="Arial" w:cs="Arial"/>
                <w:color w:val="000000" w:themeColor="text1"/>
              </w:rPr>
              <w:t xml:space="preserve">in a way that is genuinely independent of </w:t>
            </w:r>
            <w:r w:rsidR="003549AE">
              <w:rPr>
                <w:rFonts w:ascii="Arial" w:hAnsi="Arial" w:cs="Arial"/>
                <w:color w:val="000000" w:themeColor="text1"/>
              </w:rPr>
              <w:t>all parts of the Federal Government and Federal Parliament.</w:t>
            </w:r>
            <w:r w:rsidR="00F7240D">
              <w:rPr>
                <w:rFonts w:ascii="Arial" w:hAnsi="Arial" w:cs="Arial"/>
                <w:color w:val="000000" w:themeColor="text1"/>
              </w:rPr>
              <w:t xml:space="preserve"> </w:t>
            </w:r>
          </w:p>
        </w:tc>
      </w:tr>
      <w:tr w:rsidR="00986EAC" w:rsidRPr="008A04AB" w14:paraId="28B762B0" w14:textId="77777777" w:rsidTr="00F61D38">
        <w:tc>
          <w:tcPr>
            <w:tcW w:w="14560" w:type="dxa"/>
            <w:gridSpan w:val="3"/>
            <w:shd w:val="clear" w:color="auto" w:fill="E0D6F1"/>
          </w:tcPr>
          <w:p w14:paraId="003C69E7" w14:textId="43F9C384" w:rsidR="00986EAC" w:rsidRPr="008A04AB" w:rsidRDefault="008868AC" w:rsidP="008868AC">
            <w:pPr>
              <w:rPr>
                <w:rFonts w:ascii="Arial" w:hAnsi="Arial" w:cs="Arial"/>
                <w:color w:val="000000" w:themeColor="text1"/>
              </w:rPr>
            </w:pPr>
            <w:r w:rsidRPr="00F61D38">
              <w:rPr>
                <w:rFonts w:ascii="Arial" w:hAnsi="Arial" w:cs="Arial"/>
                <w:b/>
                <w:bCs/>
                <w:color w:val="000000" w:themeColor="text1"/>
              </w:rPr>
              <w:t>Additional comment</w:t>
            </w:r>
            <w:r w:rsidR="00395F32" w:rsidRPr="00F61D38">
              <w:rPr>
                <w:rFonts w:ascii="Arial" w:hAnsi="Arial" w:cs="Arial"/>
                <w:b/>
                <w:bCs/>
                <w:color w:val="000000" w:themeColor="text1"/>
              </w:rPr>
              <w:t>s</w:t>
            </w:r>
            <w:r w:rsidRPr="00F61D38">
              <w:rPr>
                <w:rFonts w:ascii="Arial" w:hAnsi="Arial" w:cs="Arial"/>
                <w:b/>
                <w:bCs/>
                <w:color w:val="000000" w:themeColor="text1"/>
              </w:rPr>
              <w:t xml:space="preserve"> on 50 per cent cut to social and community participation</w:t>
            </w:r>
          </w:p>
        </w:tc>
      </w:tr>
      <w:tr w:rsidR="00986EAC" w:rsidRPr="008A04AB" w14:paraId="5D9D961A" w14:textId="77777777" w:rsidTr="4F4F9191">
        <w:tc>
          <w:tcPr>
            <w:tcW w:w="2405" w:type="dxa"/>
          </w:tcPr>
          <w:p w14:paraId="0B70C31F" w14:textId="02EBD4C1" w:rsidR="00986EAC" w:rsidRPr="008A04AB" w:rsidRDefault="008868AC" w:rsidP="00986EAC">
            <w:pPr>
              <w:spacing w:after="200" w:line="300" w:lineRule="auto"/>
              <w:rPr>
                <w:rFonts w:ascii="Arial" w:hAnsi="Arial" w:cs="Arial"/>
                <w:color w:val="000000" w:themeColor="text1"/>
              </w:rPr>
            </w:pPr>
            <w:r>
              <w:rPr>
                <w:rFonts w:ascii="Arial" w:hAnsi="Arial" w:cs="Arial"/>
              </w:rPr>
              <w:t>Inclusive Communities Fund</w:t>
            </w:r>
          </w:p>
        </w:tc>
        <w:tc>
          <w:tcPr>
            <w:tcW w:w="7513" w:type="dxa"/>
          </w:tcPr>
          <w:p w14:paraId="3DA36224" w14:textId="71DF5D58" w:rsidR="00986EAC" w:rsidRDefault="00E04220" w:rsidP="008868A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Minister </w:t>
            </w:r>
            <w:r w:rsidR="000E113F">
              <w:rPr>
                <w:rFonts w:ascii="Arial" w:hAnsi="Arial" w:cs="Arial"/>
                <w:color w:val="000000" w:themeColor="text1"/>
              </w:rPr>
              <w:t xml:space="preserve">for Disability and the NDIS Mark </w:t>
            </w:r>
            <w:r>
              <w:rPr>
                <w:rFonts w:ascii="Arial" w:hAnsi="Arial" w:cs="Arial"/>
                <w:color w:val="000000" w:themeColor="text1"/>
              </w:rPr>
              <w:t xml:space="preserve">Butler </w:t>
            </w:r>
            <w:r w:rsidR="000E113F">
              <w:rPr>
                <w:rFonts w:ascii="Arial" w:hAnsi="Arial" w:cs="Arial"/>
                <w:color w:val="000000" w:themeColor="text1"/>
              </w:rPr>
              <w:t>first mentioned</w:t>
            </w:r>
            <w:r>
              <w:rPr>
                <w:rFonts w:ascii="Arial" w:hAnsi="Arial" w:cs="Arial"/>
                <w:color w:val="000000" w:themeColor="text1"/>
              </w:rPr>
              <w:t xml:space="preserve"> the </w:t>
            </w:r>
            <w:r w:rsidR="000B1956">
              <w:rPr>
                <w:rFonts w:ascii="Arial" w:hAnsi="Arial" w:cs="Arial"/>
                <w:color w:val="000000" w:themeColor="text1"/>
              </w:rPr>
              <w:t xml:space="preserve">Inclusive Communities Fund in his National Press Club </w:t>
            </w:r>
            <w:r w:rsidR="00AD6146">
              <w:rPr>
                <w:rFonts w:ascii="Arial" w:hAnsi="Arial" w:cs="Arial"/>
                <w:color w:val="000000" w:themeColor="text1"/>
              </w:rPr>
              <w:t>speech in April as something that would offset</w:t>
            </w:r>
            <w:r w:rsidR="00383EC8">
              <w:rPr>
                <w:rFonts w:ascii="Arial" w:hAnsi="Arial" w:cs="Arial"/>
                <w:color w:val="000000" w:themeColor="text1"/>
              </w:rPr>
              <w:t xml:space="preserve"> the impact of</w:t>
            </w:r>
            <w:r w:rsidR="00AD6146">
              <w:rPr>
                <w:rFonts w:ascii="Arial" w:hAnsi="Arial" w:cs="Arial"/>
                <w:color w:val="000000" w:themeColor="text1"/>
              </w:rPr>
              <w:t xml:space="preserve"> the </w:t>
            </w:r>
            <w:r w:rsidR="00383EC8">
              <w:rPr>
                <w:rFonts w:ascii="Arial" w:hAnsi="Arial" w:cs="Arial"/>
                <w:color w:val="000000" w:themeColor="text1"/>
              </w:rPr>
              <w:t xml:space="preserve">indiscriminate </w:t>
            </w:r>
            <w:r w:rsidR="00C31A52">
              <w:rPr>
                <w:rFonts w:ascii="Arial" w:hAnsi="Arial" w:cs="Arial"/>
                <w:color w:val="000000" w:themeColor="text1"/>
              </w:rPr>
              <w:t xml:space="preserve">arbitrary </w:t>
            </w:r>
            <w:r w:rsidR="00383EC8">
              <w:rPr>
                <w:rFonts w:ascii="Arial" w:hAnsi="Arial" w:cs="Arial"/>
                <w:color w:val="000000" w:themeColor="text1"/>
              </w:rPr>
              <w:t xml:space="preserve">cut to </w:t>
            </w:r>
            <w:r w:rsidR="00C31A52">
              <w:rPr>
                <w:rFonts w:ascii="Arial" w:hAnsi="Arial" w:cs="Arial"/>
                <w:color w:val="000000" w:themeColor="text1"/>
              </w:rPr>
              <w:t xml:space="preserve">all </w:t>
            </w:r>
            <w:r w:rsidR="00383EC8">
              <w:rPr>
                <w:rFonts w:ascii="Arial" w:hAnsi="Arial" w:cs="Arial"/>
                <w:color w:val="000000" w:themeColor="text1"/>
              </w:rPr>
              <w:t xml:space="preserve">social and economic participation budgets. </w:t>
            </w:r>
            <w:r w:rsidR="00E35C37">
              <w:rPr>
                <w:rFonts w:ascii="Arial" w:hAnsi="Arial" w:cs="Arial"/>
                <w:color w:val="000000" w:themeColor="text1"/>
              </w:rPr>
              <w:t>T</w:t>
            </w:r>
            <w:r w:rsidR="00AA6785">
              <w:rPr>
                <w:rFonts w:ascii="Arial" w:hAnsi="Arial" w:cs="Arial"/>
                <w:color w:val="000000" w:themeColor="text1"/>
              </w:rPr>
              <w:t xml:space="preserve">he Federal Government </w:t>
            </w:r>
            <w:r w:rsidR="00D711A2">
              <w:rPr>
                <w:rFonts w:ascii="Arial" w:hAnsi="Arial" w:cs="Arial"/>
                <w:color w:val="000000" w:themeColor="text1"/>
              </w:rPr>
              <w:t xml:space="preserve">has since stated </w:t>
            </w:r>
            <w:r w:rsidR="00C31A52">
              <w:rPr>
                <w:rFonts w:ascii="Arial" w:hAnsi="Arial" w:cs="Arial"/>
                <w:color w:val="000000" w:themeColor="text1"/>
              </w:rPr>
              <w:t>the Fund</w:t>
            </w:r>
            <w:r w:rsidR="00D711A2">
              <w:rPr>
                <w:rFonts w:ascii="Arial" w:hAnsi="Arial" w:cs="Arial"/>
                <w:color w:val="000000" w:themeColor="text1"/>
              </w:rPr>
              <w:t xml:space="preserve"> is a separate matter.</w:t>
            </w:r>
            <w:r w:rsidR="00E35C37">
              <w:rPr>
                <w:rFonts w:ascii="Arial" w:hAnsi="Arial" w:cs="Arial"/>
                <w:color w:val="000000" w:themeColor="text1"/>
              </w:rPr>
              <w:t xml:space="preserve"> Therefore, </w:t>
            </w:r>
            <w:r w:rsidR="00C41E5C">
              <w:rPr>
                <w:rFonts w:ascii="Arial" w:hAnsi="Arial" w:cs="Arial"/>
                <w:color w:val="000000" w:themeColor="text1"/>
              </w:rPr>
              <w:t xml:space="preserve">the Committee </w:t>
            </w:r>
            <w:r w:rsidR="00E35C37">
              <w:rPr>
                <w:rFonts w:ascii="Arial" w:hAnsi="Arial" w:cs="Arial"/>
                <w:color w:val="000000" w:themeColor="text1"/>
              </w:rPr>
              <w:t>should not consider</w:t>
            </w:r>
            <w:r w:rsidR="00C41E5C">
              <w:rPr>
                <w:rFonts w:ascii="Arial" w:hAnsi="Arial" w:cs="Arial"/>
                <w:color w:val="000000" w:themeColor="text1"/>
              </w:rPr>
              <w:t xml:space="preserve"> it</w:t>
            </w:r>
            <w:r w:rsidR="00E35C37">
              <w:rPr>
                <w:rFonts w:ascii="Arial" w:hAnsi="Arial" w:cs="Arial"/>
                <w:color w:val="000000" w:themeColor="text1"/>
              </w:rPr>
              <w:t xml:space="preserve"> in </w:t>
            </w:r>
            <w:r w:rsidR="0008410B">
              <w:rPr>
                <w:rFonts w:ascii="Arial" w:hAnsi="Arial" w:cs="Arial"/>
                <w:color w:val="000000" w:themeColor="text1"/>
              </w:rPr>
              <w:t>weighing the merits of the 50 per cent cut to all social and community participation budgets.</w:t>
            </w:r>
            <w:r w:rsidR="00B01723">
              <w:rPr>
                <w:rFonts w:ascii="Arial" w:hAnsi="Arial" w:cs="Arial"/>
                <w:color w:val="000000" w:themeColor="text1"/>
              </w:rPr>
              <w:t xml:space="preserve"> </w:t>
            </w:r>
          </w:p>
          <w:p w14:paraId="3177B765" w14:textId="7F5A4D5A" w:rsidR="00D711A2" w:rsidRDefault="008A79D2" w:rsidP="008868A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 Federal Government has created a</w:t>
            </w:r>
            <w:r w:rsidR="00D711A2">
              <w:rPr>
                <w:rFonts w:ascii="Arial" w:hAnsi="Arial" w:cs="Arial"/>
                <w:color w:val="000000" w:themeColor="text1"/>
              </w:rPr>
              <w:t xml:space="preserve"> perception in the community, and among some parliamentarians </w:t>
            </w:r>
            <w:r>
              <w:rPr>
                <w:rFonts w:ascii="Arial" w:hAnsi="Arial" w:cs="Arial"/>
                <w:color w:val="000000" w:themeColor="text1"/>
              </w:rPr>
              <w:t>per Second Reading speeches in the House of Representatives, that the Fund will deliver alternative new options directly to participants. Information o</w:t>
            </w:r>
            <w:r w:rsidR="00047F88">
              <w:rPr>
                <w:rFonts w:ascii="Arial" w:hAnsi="Arial" w:cs="Arial"/>
                <w:color w:val="000000" w:themeColor="text1"/>
              </w:rPr>
              <w:t>n</w:t>
            </w:r>
            <w:r>
              <w:rPr>
                <w:rFonts w:ascii="Arial" w:hAnsi="Arial" w:cs="Arial"/>
                <w:color w:val="000000" w:themeColor="text1"/>
              </w:rPr>
              <w:t xml:space="preserve"> the Department’s </w:t>
            </w:r>
            <w:hyperlink r:id="rId12" w:history="1">
              <w:r w:rsidRPr="00986059">
                <w:rPr>
                  <w:rStyle w:val="Hyperlink"/>
                  <w:rFonts w:ascii="Arial" w:hAnsi="Arial" w:cs="Arial"/>
                  <w:color w:val="512F8D"/>
                </w:rPr>
                <w:t>website</w:t>
              </w:r>
            </w:hyperlink>
            <w:r>
              <w:rPr>
                <w:rFonts w:ascii="Arial" w:hAnsi="Arial" w:cs="Arial"/>
                <w:color w:val="000000" w:themeColor="text1"/>
              </w:rPr>
              <w:t xml:space="preserve"> indicates this </w:t>
            </w:r>
            <w:r w:rsidR="0082697F">
              <w:rPr>
                <w:rFonts w:ascii="Arial" w:hAnsi="Arial" w:cs="Arial"/>
                <w:color w:val="000000" w:themeColor="text1"/>
              </w:rPr>
              <w:t xml:space="preserve">is not the case. It will fund </w:t>
            </w:r>
            <w:r w:rsidR="00154FA3">
              <w:rPr>
                <w:rFonts w:ascii="Arial" w:hAnsi="Arial" w:cs="Arial"/>
                <w:color w:val="000000" w:themeColor="text1"/>
              </w:rPr>
              <w:t xml:space="preserve">capacity building for mainstream organisations. In other words, there will be no </w:t>
            </w:r>
            <w:r w:rsidR="00376F92">
              <w:rPr>
                <w:rFonts w:ascii="Arial" w:hAnsi="Arial" w:cs="Arial"/>
                <w:color w:val="000000" w:themeColor="text1"/>
              </w:rPr>
              <w:t xml:space="preserve">new </w:t>
            </w:r>
            <w:r w:rsidR="00154FA3">
              <w:rPr>
                <w:rFonts w:ascii="Arial" w:hAnsi="Arial" w:cs="Arial"/>
                <w:color w:val="000000" w:themeColor="text1"/>
              </w:rPr>
              <w:t xml:space="preserve">alternative options offered to </w:t>
            </w:r>
            <w:r w:rsidR="00154FA3">
              <w:rPr>
                <w:rFonts w:ascii="Arial" w:hAnsi="Arial" w:cs="Arial"/>
                <w:color w:val="000000" w:themeColor="text1"/>
              </w:rPr>
              <w:lastRenderedPageBreak/>
              <w:t xml:space="preserve">replace </w:t>
            </w:r>
            <w:r w:rsidR="00AC6D69">
              <w:rPr>
                <w:rFonts w:ascii="Arial" w:hAnsi="Arial" w:cs="Arial"/>
                <w:color w:val="000000" w:themeColor="text1"/>
              </w:rPr>
              <w:t>current social and community participation supports</w:t>
            </w:r>
            <w:r w:rsidR="00894313">
              <w:rPr>
                <w:rFonts w:ascii="Arial" w:hAnsi="Arial" w:cs="Arial"/>
                <w:color w:val="000000" w:themeColor="text1"/>
              </w:rPr>
              <w:t xml:space="preserve"> </w:t>
            </w:r>
            <w:r w:rsidR="00EA4E65">
              <w:rPr>
                <w:rFonts w:ascii="Arial" w:hAnsi="Arial" w:cs="Arial"/>
                <w:color w:val="000000" w:themeColor="text1"/>
              </w:rPr>
              <w:t>after</w:t>
            </w:r>
            <w:r w:rsidR="00894313">
              <w:rPr>
                <w:rFonts w:ascii="Arial" w:hAnsi="Arial" w:cs="Arial"/>
                <w:color w:val="000000" w:themeColor="text1"/>
              </w:rPr>
              <w:t xml:space="preserve"> cuts are made from October 2026</w:t>
            </w:r>
            <w:r w:rsidR="00AC6D69">
              <w:rPr>
                <w:rFonts w:ascii="Arial" w:hAnsi="Arial" w:cs="Arial"/>
                <w:color w:val="000000" w:themeColor="text1"/>
              </w:rPr>
              <w:t>.</w:t>
            </w:r>
          </w:p>
          <w:p w14:paraId="1CFFCFB4" w14:textId="6E7BD3A4" w:rsidR="00AC6D69" w:rsidRDefault="00AC6D69" w:rsidP="008868A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Fund is time limited to three years raising </w:t>
            </w:r>
            <w:r w:rsidR="00894313">
              <w:rPr>
                <w:rFonts w:ascii="Arial" w:hAnsi="Arial" w:cs="Arial"/>
                <w:color w:val="000000" w:themeColor="text1"/>
              </w:rPr>
              <w:t>question</w:t>
            </w:r>
            <w:r>
              <w:rPr>
                <w:rFonts w:ascii="Arial" w:hAnsi="Arial" w:cs="Arial"/>
                <w:color w:val="000000" w:themeColor="text1"/>
              </w:rPr>
              <w:t xml:space="preserve">s about the extent of impact it can </w:t>
            </w:r>
            <w:r w:rsidR="0076703F">
              <w:rPr>
                <w:rFonts w:ascii="Arial" w:hAnsi="Arial" w:cs="Arial"/>
                <w:color w:val="000000" w:themeColor="text1"/>
              </w:rPr>
              <w:t>have</w:t>
            </w:r>
            <w:r w:rsidR="00D9500C">
              <w:rPr>
                <w:rFonts w:ascii="Arial" w:hAnsi="Arial" w:cs="Arial"/>
                <w:color w:val="000000" w:themeColor="text1"/>
              </w:rPr>
              <w:t xml:space="preserve"> and </w:t>
            </w:r>
            <w:r w:rsidR="0076703F">
              <w:rPr>
                <w:rFonts w:ascii="Arial" w:hAnsi="Arial" w:cs="Arial"/>
                <w:color w:val="000000" w:themeColor="text1"/>
              </w:rPr>
              <w:t>if</w:t>
            </w:r>
            <w:r w:rsidR="00D9500C">
              <w:rPr>
                <w:rFonts w:ascii="Arial" w:hAnsi="Arial" w:cs="Arial"/>
                <w:color w:val="000000" w:themeColor="text1"/>
              </w:rPr>
              <w:t xml:space="preserve"> </w:t>
            </w:r>
            <w:r w:rsidR="0076703F">
              <w:rPr>
                <w:rFonts w:ascii="Arial" w:hAnsi="Arial" w:cs="Arial"/>
                <w:color w:val="000000" w:themeColor="text1"/>
              </w:rPr>
              <w:t>any change</w:t>
            </w:r>
            <w:r w:rsidR="00D9500C">
              <w:rPr>
                <w:rFonts w:ascii="Arial" w:hAnsi="Arial" w:cs="Arial"/>
                <w:color w:val="000000" w:themeColor="text1"/>
              </w:rPr>
              <w:t xml:space="preserve"> will be sustained beyond the funding period.</w:t>
            </w:r>
          </w:p>
          <w:p w14:paraId="374E6452" w14:textId="2607120C" w:rsidR="00D9500C" w:rsidRDefault="6044D0B1" w:rsidP="008868AC">
            <w:pPr>
              <w:pStyle w:val="ListParagraph"/>
              <w:numPr>
                <w:ilvl w:val="0"/>
                <w:numId w:val="16"/>
              </w:numPr>
              <w:spacing w:after="120" w:line="300" w:lineRule="auto"/>
              <w:ind w:left="227" w:hanging="227"/>
              <w:contextualSpacing w:val="0"/>
              <w:rPr>
                <w:rFonts w:ascii="Arial" w:hAnsi="Arial" w:cs="Arial"/>
                <w:color w:val="000000" w:themeColor="text1"/>
              </w:rPr>
            </w:pPr>
            <w:r w:rsidRPr="4F4F9191">
              <w:rPr>
                <w:rFonts w:ascii="Arial" w:hAnsi="Arial" w:cs="Arial"/>
                <w:color w:val="000000" w:themeColor="text1"/>
              </w:rPr>
              <w:t xml:space="preserve">Narratives about restoring </w:t>
            </w:r>
            <w:r w:rsidR="07C73924" w:rsidRPr="4F4F9191">
              <w:rPr>
                <w:rFonts w:ascii="Arial" w:hAnsi="Arial" w:cs="Arial"/>
                <w:color w:val="000000" w:themeColor="text1"/>
              </w:rPr>
              <w:t xml:space="preserve">previous systems </w:t>
            </w:r>
            <w:r w:rsidR="0C2EDB27" w:rsidRPr="4F4F9191">
              <w:rPr>
                <w:rFonts w:ascii="Arial" w:hAnsi="Arial" w:cs="Arial"/>
                <w:color w:val="000000" w:themeColor="text1"/>
              </w:rPr>
              <w:t xml:space="preserve">to what </w:t>
            </w:r>
            <w:r w:rsidR="70E5C213" w:rsidRPr="4F4F9191">
              <w:rPr>
                <w:rFonts w:ascii="Arial" w:hAnsi="Arial" w:cs="Arial"/>
                <w:color w:val="000000" w:themeColor="text1"/>
              </w:rPr>
              <w:t>they were</w:t>
            </w:r>
            <w:r w:rsidR="0C2EDB27" w:rsidRPr="4F4F9191">
              <w:rPr>
                <w:rFonts w:ascii="Arial" w:hAnsi="Arial" w:cs="Arial"/>
                <w:color w:val="000000" w:themeColor="text1"/>
              </w:rPr>
              <w:t xml:space="preserve"> prior to the </w:t>
            </w:r>
            <w:r w:rsidR="70E5C213" w:rsidRPr="4F4F9191">
              <w:rPr>
                <w:rFonts w:ascii="Arial" w:hAnsi="Arial" w:cs="Arial"/>
                <w:color w:val="000000" w:themeColor="text1"/>
              </w:rPr>
              <w:t xml:space="preserve">introduction of the </w:t>
            </w:r>
            <w:r w:rsidR="0C2EDB27" w:rsidRPr="4F4F9191">
              <w:rPr>
                <w:rFonts w:ascii="Arial" w:hAnsi="Arial" w:cs="Arial"/>
                <w:color w:val="000000" w:themeColor="text1"/>
              </w:rPr>
              <w:t xml:space="preserve">NDIS are causing anxiety and fear. </w:t>
            </w:r>
            <w:r w:rsidR="71E1E0C3" w:rsidRPr="4F4F9191">
              <w:rPr>
                <w:rFonts w:ascii="Arial" w:hAnsi="Arial" w:cs="Arial"/>
                <w:color w:val="000000" w:themeColor="text1"/>
              </w:rPr>
              <w:t xml:space="preserve">Most people with disability do not </w:t>
            </w:r>
            <w:r w:rsidR="7ADFBDE0" w:rsidRPr="4F4F9191">
              <w:rPr>
                <w:rFonts w:ascii="Arial" w:hAnsi="Arial" w:cs="Arial"/>
                <w:color w:val="000000" w:themeColor="text1"/>
              </w:rPr>
              <w:t xml:space="preserve">consider services before 2013 as any form of “glory days” and </w:t>
            </w:r>
            <w:r w:rsidR="26BCBDA2" w:rsidRPr="4F4F9191">
              <w:rPr>
                <w:rFonts w:ascii="Arial" w:hAnsi="Arial" w:cs="Arial"/>
                <w:color w:val="000000" w:themeColor="text1"/>
              </w:rPr>
              <w:t>anyone</w:t>
            </w:r>
            <w:r w:rsidR="684C4049" w:rsidRPr="4F4F9191">
              <w:rPr>
                <w:rFonts w:ascii="Arial" w:hAnsi="Arial" w:cs="Arial"/>
                <w:color w:val="000000" w:themeColor="text1"/>
              </w:rPr>
              <w:t xml:space="preserve"> with this misunderstanding should refer to the landmark </w:t>
            </w:r>
            <w:hyperlink r:id="rId13">
              <w:r w:rsidR="684C4049" w:rsidRPr="4F4F9191">
                <w:rPr>
                  <w:rStyle w:val="Hyperlink"/>
                  <w:rFonts w:ascii="Arial" w:hAnsi="Arial" w:cs="Arial"/>
                  <w:color w:val="512F8D"/>
                </w:rPr>
                <w:t>Shut Out</w:t>
              </w:r>
            </w:hyperlink>
            <w:r w:rsidR="684C4049" w:rsidRPr="4F4F9191">
              <w:rPr>
                <w:rFonts w:ascii="Arial" w:hAnsi="Arial" w:cs="Arial"/>
                <w:color w:val="000000" w:themeColor="text1"/>
              </w:rPr>
              <w:t xml:space="preserve"> report</w:t>
            </w:r>
            <w:r w:rsidR="28609436" w:rsidRPr="4F4F9191">
              <w:rPr>
                <w:rFonts w:ascii="Arial" w:hAnsi="Arial" w:cs="Arial"/>
                <w:color w:val="000000" w:themeColor="text1"/>
              </w:rPr>
              <w:t xml:space="preserve"> to dispel this myth.</w:t>
            </w:r>
          </w:p>
          <w:p w14:paraId="2D5E67A6" w14:textId="0DF666A4" w:rsidR="00DD6D1C" w:rsidRDefault="00F070DC" w:rsidP="008868A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new Fund needs to complement and work alongside existing </w:t>
            </w:r>
            <w:r w:rsidR="00954897">
              <w:rPr>
                <w:rFonts w:ascii="Arial" w:hAnsi="Arial" w:cs="Arial"/>
                <w:color w:val="000000" w:themeColor="text1"/>
              </w:rPr>
              <w:t xml:space="preserve">systems. </w:t>
            </w:r>
            <w:r w:rsidR="00E757F3">
              <w:rPr>
                <w:rFonts w:ascii="Arial" w:hAnsi="Arial" w:cs="Arial"/>
                <w:color w:val="000000" w:themeColor="text1"/>
              </w:rPr>
              <w:t>Based o</w:t>
            </w:r>
            <w:r w:rsidR="00954897">
              <w:rPr>
                <w:rFonts w:ascii="Arial" w:hAnsi="Arial" w:cs="Arial"/>
                <w:color w:val="000000" w:themeColor="text1"/>
              </w:rPr>
              <w:t xml:space="preserve">n the information </w:t>
            </w:r>
            <w:r w:rsidR="00E757F3">
              <w:rPr>
                <w:rFonts w:ascii="Arial" w:hAnsi="Arial" w:cs="Arial"/>
                <w:color w:val="000000" w:themeColor="text1"/>
              </w:rPr>
              <w:t xml:space="preserve">currently </w:t>
            </w:r>
            <w:r w:rsidR="00954897">
              <w:rPr>
                <w:rFonts w:ascii="Arial" w:hAnsi="Arial" w:cs="Arial"/>
                <w:color w:val="000000" w:themeColor="text1"/>
              </w:rPr>
              <w:t xml:space="preserve">available, there appears to be many overlaps between what is proposed for the </w:t>
            </w:r>
            <w:r w:rsidR="00333C86">
              <w:rPr>
                <w:rFonts w:ascii="Arial" w:hAnsi="Arial" w:cs="Arial"/>
                <w:color w:val="000000" w:themeColor="text1"/>
              </w:rPr>
              <w:t xml:space="preserve">new </w:t>
            </w:r>
            <w:r w:rsidR="00954897">
              <w:rPr>
                <w:rFonts w:ascii="Arial" w:hAnsi="Arial" w:cs="Arial"/>
                <w:color w:val="000000" w:themeColor="text1"/>
              </w:rPr>
              <w:t xml:space="preserve">Fund and Stream 2 of the </w:t>
            </w:r>
            <w:r w:rsidR="002438D4">
              <w:rPr>
                <w:rFonts w:ascii="Arial" w:hAnsi="Arial" w:cs="Arial"/>
                <w:color w:val="000000" w:themeColor="text1"/>
              </w:rPr>
              <w:t xml:space="preserve">Disability Peer Support and Connections (DPSC) program, which is replacing the </w:t>
            </w:r>
            <w:r w:rsidR="002438D4" w:rsidRPr="000C579C">
              <w:rPr>
                <w:rFonts w:ascii="Arial" w:hAnsi="Arial" w:cs="Arial"/>
                <w:color w:val="000000" w:themeColor="text1"/>
              </w:rPr>
              <w:t>Information, Linkages</w:t>
            </w:r>
            <w:r w:rsidR="002438D4">
              <w:rPr>
                <w:rFonts w:ascii="Arial" w:hAnsi="Arial" w:cs="Arial"/>
                <w:color w:val="000000" w:themeColor="text1"/>
              </w:rPr>
              <w:t>,</w:t>
            </w:r>
            <w:r w:rsidR="002438D4" w:rsidRPr="000C579C">
              <w:rPr>
                <w:rFonts w:ascii="Arial" w:hAnsi="Arial" w:cs="Arial"/>
                <w:color w:val="000000" w:themeColor="text1"/>
              </w:rPr>
              <w:t xml:space="preserve"> and Capacity Building (ILC)</w:t>
            </w:r>
            <w:r w:rsidR="002438D4">
              <w:rPr>
                <w:rFonts w:ascii="Arial" w:hAnsi="Arial" w:cs="Arial"/>
                <w:color w:val="000000" w:themeColor="text1"/>
              </w:rPr>
              <w:t xml:space="preserve"> program from July 2027.</w:t>
            </w:r>
            <w:r w:rsidR="00E757F3">
              <w:rPr>
                <w:rFonts w:ascii="Arial" w:hAnsi="Arial" w:cs="Arial"/>
                <w:color w:val="000000" w:themeColor="text1"/>
              </w:rPr>
              <w:t xml:space="preserve"> </w:t>
            </w:r>
            <w:r w:rsidR="00945D7D">
              <w:rPr>
                <w:rFonts w:ascii="Arial" w:hAnsi="Arial" w:cs="Arial"/>
                <w:color w:val="000000" w:themeColor="text1"/>
              </w:rPr>
              <w:t>Stream 2 is significantly underfunded compared to other streams in the DPSC</w:t>
            </w:r>
            <w:r w:rsidR="002E79C0">
              <w:rPr>
                <w:rFonts w:ascii="Arial" w:hAnsi="Arial" w:cs="Arial"/>
                <w:color w:val="000000" w:themeColor="text1"/>
              </w:rPr>
              <w:t xml:space="preserve"> program. It may be that applications (just lodged) for Stream 2 far exceed </w:t>
            </w:r>
            <w:r w:rsidR="0029321E">
              <w:rPr>
                <w:rFonts w:ascii="Arial" w:hAnsi="Arial" w:cs="Arial"/>
                <w:color w:val="000000" w:themeColor="text1"/>
              </w:rPr>
              <w:t xml:space="preserve">the available funding. If this is the case, the cost effectiveness of running another </w:t>
            </w:r>
            <w:r w:rsidR="007D2E43">
              <w:rPr>
                <w:rFonts w:ascii="Arial" w:hAnsi="Arial" w:cs="Arial"/>
                <w:color w:val="000000" w:themeColor="text1"/>
              </w:rPr>
              <w:t xml:space="preserve">separate </w:t>
            </w:r>
            <w:r w:rsidR="0029321E">
              <w:rPr>
                <w:rFonts w:ascii="Arial" w:hAnsi="Arial" w:cs="Arial"/>
                <w:color w:val="000000" w:themeColor="text1"/>
              </w:rPr>
              <w:t xml:space="preserve">grant application process with very similar parameters </w:t>
            </w:r>
            <w:r w:rsidR="00E6556A">
              <w:rPr>
                <w:rFonts w:ascii="Arial" w:hAnsi="Arial" w:cs="Arial"/>
                <w:color w:val="000000" w:themeColor="text1"/>
              </w:rPr>
              <w:t xml:space="preserve">as Stream 2 is </w:t>
            </w:r>
            <w:r w:rsidR="00D1174F">
              <w:rPr>
                <w:rFonts w:ascii="Arial" w:hAnsi="Arial" w:cs="Arial"/>
                <w:color w:val="000000" w:themeColor="text1"/>
              </w:rPr>
              <w:t>low</w:t>
            </w:r>
            <w:r w:rsidR="00E6556A">
              <w:rPr>
                <w:rFonts w:ascii="Arial" w:hAnsi="Arial" w:cs="Arial"/>
                <w:color w:val="000000" w:themeColor="text1"/>
              </w:rPr>
              <w:t xml:space="preserve">. </w:t>
            </w:r>
            <w:r w:rsidR="00A01203">
              <w:rPr>
                <w:rFonts w:ascii="Arial" w:hAnsi="Arial" w:cs="Arial"/>
                <w:color w:val="000000" w:themeColor="text1"/>
              </w:rPr>
              <w:t xml:space="preserve">Greater clarity </w:t>
            </w:r>
            <w:r w:rsidR="00094097">
              <w:rPr>
                <w:rFonts w:ascii="Arial" w:hAnsi="Arial" w:cs="Arial"/>
                <w:color w:val="000000" w:themeColor="text1"/>
              </w:rPr>
              <w:t xml:space="preserve">about what will be different within the </w:t>
            </w:r>
            <w:r w:rsidR="00FA4CEF">
              <w:rPr>
                <w:rFonts w:ascii="Arial" w:hAnsi="Arial" w:cs="Arial"/>
                <w:color w:val="000000" w:themeColor="text1"/>
              </w:rPr>
              <w:t xml:space="preserve">new </w:t>
            </w:r>
            <w:r w:rsidR="00094097">
              <w:rPr>
                <w:rFonts w:ascii="Arial" w:hAnsi="Arial" w:cs="Arial"/>
                <w:color w:val="000000" w:themeColor="text1"/>
              </w:rPr>
              <w:t xml:space="preserve">Fund’s parameters </w:t>
            </w:r>
            <w:r w:rsidR="00AF7669">
              <w:rPr>
                <w:rFonts w:ascii="Arial" w:hAnsi="Arial" w:cs="Arial"/>
                <w:color w:val="000000" w:themeColor="text1"/>
              </w:rPr>
              <w:t>is needed</w:t>
            </w:r>
            <w:r w:rsidR="00CA2C8E">
              <w:rPr>
                <w:rFonts w:ascii="Arial" w:hAnsi="Arial" w:cs="Arial"/>
                <w:color w:val="000000" w:themeColor="text1"/>
              </w:rPr>
              <w:t>, otherwise the option of adding th</w:t>
            </w:r>
            <w:r w:rsidR="00495074">
              <w:rPr>
                <w:rFonts w:ascii="Arial" w:hAnsi="Arial" w:cs="Arial"/>
                <w:color w:val="000000" w:themeColor="text1"/>
              </w:rPr>
              <w:t>is funding to Stream 2 should be considered</w:t>
            </w:r>
            <w:r w:rsidR="00893620">
              <w:rPr>
                <w:rFonts w:ascii="Arial" w:hAnsi="Arial" w:cs="Arial"/>
                <w:color w:val="000000" w:themeColor="text1"/>
              </w:rPr>
              <w:t xml:space="preserve">. </w:t>
            </w:r>
          </w:p>
          <w:p w14:paraId="7FFA270B" w14:textId="252C67E0" w:rsidR="00E6556A" w:rsidRPr="008A04AB" w:rsidRDefault="00E6556A" w:rsidP="008868A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 xml:space="preserve">Broadly, the Federal Government needs to clarify the purpose of the Inclusive Communities Fund and how it </w:t>
            </w:r>
            <w:r w:rsidR="00564AF8">
              <w:rPr>
                <w:rFonts w:ascii="Arial" w:hAnsi="Arial" w:cs="Arial"/>
                <w:color w:val="000000" w:themeColor="text1"/>
              </w:rPr>
              <w:t>fits into the broader context, including in relation to navigation supports, Foundational Supports, Thriving Kids</w:t>
            </w:r>
            <w:r w:rsidR="000355B1">
              <w:rPr>
                <w:rFonts w:ascii="Arial" w:hAnsi="Arial" w:cs="Arial"/>
                <w:color w:val="000000" w:themeColor="text1"/>
              </w:rPr>
              <w:t xml:space="preserve">, DPSC program streams, individual NDIS plans, </w:t>
            </w:r>
            <w:r w:rsidR="007E4F29">
              <w:rPr>
                <w:rFonts w:ascii="Arial" w:hAnsi="Arial" w:cs="Arial"/>
                <w:color w:val="000000" w:themeColor="text1"/>
              </w:rPr>
              <w:t xml:space="preserve">and </w:t>
            </w:r>
            <w:r w:rsidR="000355B1">
              <w:rPr>
                <w:rFonts w:ascii="Arial" w:hAnsi="Arial" w:cs="Arial"/>
                <w:color w:val="000000" w:themeColor="text1"/>
              </w:rPr>
              <w:t>mainstream services</w:t>
            </w:r>
            <w:r w:rsidR="007E4F29">
              <w:rPr>
                <w:rFonts w:ascii="Arial" w:hAnsi="Arial" w:cs="Arial"/>
                <w:color w:val="000000" w:themeColor="text1"/>
              </w:rPr>
              <w:t xml:space="preserve">, among other elements </w:t>
            </w:r>
            <w:r w:rsidR="00EE1C54">
              <w:rPr>
                <w:rFonts w:ascii="Arial" w:hAnsi="Arial" w:cs="Arial"/>
                <w:color w:val="000000" w:themeColor="text1"/>
              </w:rPr>
              <w:t>of the current</w:t>
            </w:r>
            <w:r w:rsidR="00A318A2">
              <w:rPr>
                <w:rFonts w:ascii="Arial" w:hAnsi="Arial" w:cs="Arial"/>
                <w:color w:val="000000" w:themeColor="text1"/>
              </w:rPr>
              <w:t xml:space="preserve"> disability support</w:t>
            </w:r>
            <w:r w:rsidR="00EE1C54">
              <w:rPr>
                <w:rFonts w:ascii="Arial" w:hAnsi="Arial" w:cs="Arial"/>
                <w:color w:val="000000" w:themeColor="text1"/>
              </w:rPr>
              <w:t xml:space="preserve"> ecosystem. </w:t>
            </w:r>
          </w:p>
        </w:tc>
        <w:tc>
          <w:tcPr>
            <w:tcW w:w="4642" w:type="dxa"/>
          </w:tcPr>
          <w:p w14:paraId="3AB8C656" w14:textId="1B450B00" w:rsidR="00986EAC" w:rsidRPr="008A04AB" w:rsidRDefault="00A318A2" w:rsidP="00986EAC">
            <w:pPr>
              <w:spacing w:after="200" w:line="300" w:lineRule="auto"/>
              <w:rPr>
                <w:rFonts w:ascii="Arial" w:hAnsi="Arial" w:cs="Arial"/>
                <w:color w:val="000000" w:themeColor="text1"/>
              </w:rPr>
            </w:pPr>
            <w:r w:rsidRPr="003649CC">
              <w:rPr>
                <w:rFonts w:ascii="Arial" w:hAnsi="Arial" w:cs="Arial"/>
                <w:b/>
                <w:bCs/>
                <w:color w:val="512F8D"/>
              </w:rPr>
              <w:lastRenderedPageBreak/>
              <w:t xml:space="preserve">Recommendation </w:t>
            </w:r>
            <w:r w:rsidR="000D558B">
              <w:rPr>
                <w:rFonts w:ascii="Arial" w:hAnsi="Arial" w:cs="Arial"/>
                <w:b/>
                <w:bCs/>
                <w:color w:val="512F8D"/>
              </w:rPr>
              <w:t>51</w:t>
            </w:r>
            <w:r w:rsidRPr="003649CC">
              <w:rPr>
                <w:rFonts w:ascii="Arial" w:hAnsi="Arial" w:cs="Arial"/>
                <w:b/>
                <w:bCs/>
                <w:color w:val="512F8D"/>
              </w:rPr>
              <w:t>:</w:t>
            </w:r>
            <w:r>
              <w:rPr>
                <w:rFonts w:ascii="Arial" w:hAnsi="Arial" w:cs="Arial"/>
                <w:color w:val="000000" w:themeColor="text1"/>
              </w:rPr>
              <w:t xml:space="preserve"> The Senate should </w:t>
            </w:r>
            <w:r w:rsidR="001710D5">
              <w:rPr>
                <w:rFonts w:ascii="Arial" w:hAnsi="Arial" w:cs="Arial"/>
                <w:color w:val="000000" w:themeColor="text1"/>
              </w:rPr>
              <w:t xml:space="preserve">use its </w:t>
            </w:r>
            <w:r w:rsidR="003B4168">
              <w:rPr>
                <w:rFonts w:ascii="Arial" w:hAnsi="Arial" w:cs="Arial"/>
                <w:color w:val="000000" w:themeColor="text1"/>
              </w:rPr>
              <w:t xml:space="preserve">Inquiry </w:t>
            </w:r>
            <w:r w:rsidR="001710D5">
              <w:rPr>
                <w:rFonts w:ascii="Arial" w:hAnsi="Arial" w:cs="Arial"/>
                <w:color w:val="000000" w:themeColor="text1"/>
              </w:rPr>
              <w:t xml:space="preserve">extension to </w:t>
            </w:r>
            <w:r>
              <w:rPr>
                <w:rFonts w:ascii="Arial" w:hAnsi="Arial" w:cs="Arial"/>
                <w:color w:val="000000" w:themeColor="text1"/>
              </w:rPr>
              <w:t xml:space="preserve">thoroughly </w:t>
            </w:r>
            <w:r w:rsidR="003335DC">
              <w:rPr>
                <w:rFonts w:ascii="Arial" w:hAnsi="Arial" w:cs="Arial"/>
                <w:color w:val="000000" w:themeColor="text1"/>
              </w:rPr>
              <w:t>re</w:t>
            </w:r>
            <w:r>
              <w:rPr>
                <w:rFonts w:ascii="Arial" w:hAnsi="Arial" w:cs="Arial"/>
                <w:color w:val="000000" w:themeColor="text1"/>
              </w:rPr>
              <w:t xml:space="preserve">examine the </w:t>
            </w:r>
            <w:r w:rsidR="003335DC">
              <w:rPr>
                <w:rFonts w:ascii="Arial" w:hAnsi="Arial" w:cs="Arial"/>
                <w:color w:val="000000" w:themeColor="text1"/>
              </w:rPr>
              <w:t xml:space="preserve">Inclusive Communities Fund to understand its purpose and how it will be </w:t>
            </w:r>
            <w:r w:rsidR="000D558B">
              <w:rPr>
                <w:rFonts w:ascii="Arial" w:hAnsi="Arial" w:cs="Arial"/>
                <w:color w:val="000000" w:themeColor="text1"/>
              </w:rPr>
              <w:t xml:space="preserve">effectively </w:t>
            </w:r>
            <w:r w:rsidR="003335DC">
              <w:rPr>
                <w:rFonts w:ascii="Arial" w:hAnsi="Arial" w:cs="Arial"/>
                <w:color w:val="000000" w:themeColor="text1"/>
              </w:rPr>
              <w:t>implemented</w:t>
            </w:r>
            <w:r w:rsidR="00CC1B1A">
              <w:rPr>
                <w:rFonts w:ascii="Arial" w:hAnsi="Arial" w:cs="Arial"/>
                <w:color w:val="000000" w:themeColor="text1"/>
              </w:rPr>
              <w:t xml:space="preserve"> without </w:t>
            </w:r>
            <w:r w:rsidR="008E7EE0">
              <w:rPr>
                <w:rFonts w:ascii="Arial" w:hAnsi="Arial" w:cs="Arial"/>
                <w:color w:val="000000" w:themeColor="text1"/>
              </w:rPr>
              <w:t xml:space="preserve">creating </w:t>
            </w:r>
            <w:r w:rsidR="00F74988">
              <w:rPr>
                <w:rFonts w:ascii="Arial" w:hAnsi="Arial" w:cs="Arial"/>
                <w:color w:val="000000" w:themeColor="text1"/>
              </w:rPr>
              <w:t xml:space="preserve">unnecessary </w:t>
            </w:r>
            <w:r w:rsidR="008E7EE0">
              <w:rPr>
                <w:rFonts w:ascii="Arial" w:hAnsi="Arial" w:cs="Arial"/>
                <w:color w:val="000000" w:themeColor="text1"/>
              </w:rPr>
              <w:t xml:space="preserve">or wasteful </w:t>
            </w:r>
            <w:r w:rsidR="00475353">
              <w:rPr>
                <w:rFonts w:ascii="Arial" w:hAnsi="Arial" w:cs="Arial"/>
                <w:color w:val="000000" w:themeColor="text1"/>
              </w:rPr>
              <w:t>duplication</w:t>
            </w:r>
            <w:r w:rsidR="008E7EE0">
              <w:rPr>
                <w:rFonts w:ascii="Arial" w:hAnsi="Arial" w:cs="Arial"/>
                <w:color w:val="000000" w:themeColor="text1"/>
              </w:rPr>
              <w:t>.</w:t>
            </w:r>
            <w:r w:rsidR="003335DC">
              <w:rPr>
                <w:rFonts w:ascii="Arial" w:hAnsi="Arial" w:cs="Arial"/>
                <w:color w:val="000000" w:themeColor="text1"/>
              </w:rPr>
              <w:t xml:space="preserve"> </w:t>
            </w:r>
            <w:r w:rsidR="008E7EE0">
              <w:rPr>
                <w:rFonts w:ascii="Arial" w:hAnsi="Arial" w:cs="Arial"/>
                <w:color w:val="000000" w:themeColor="text1"/>
              </w:rPr>
              <w:t xml:space="preserve">This should include </w:t>
            </w:r>
            <w:r w:rsidR="00C60088">
              <w:rPr>
                <w:rFonts w:ascii="Arial" w:hAnsi="Arial" w:cs="Arial"/>
                <w:color w:val="000000" w:themeColor="text1"/>
              </w:rPr>
              <w:t>requiring</w:t>
            </w:r>
            <w:r w:rsidR="003335DC">
              <w:rPr>
                <w:rFonts w:ascii="Arial" w:hAnsi="Arial" w:cs="Arial"/>
                <w:color w:val="000000" w:themeColor="text1"/>
              </w:rPr>
              <w:t xml:space="preserve"> </w:t>
            </w:r>
            <w:r w:rsidR="008E7EE0">
              <w:rPr>
                <w:rFonts w:ascii="Arial" w:hAnsi="Arial" w:cs="Arial"/>
                <w:color w:val="000000" w:themeColor="text1"/>
              </w:rPr>
              <w:t xml:space="preserve">Minister </w:t>
            </w:r>
            <w:r w:rsidR="00AE6BDF">
              <w:rPr>
                <w:rFonts w:ascii="Arial" w:hAnsi="Arial" w:cs="Arial"/>
                <w:color w:val="000000" w:themeColor="text1"/>
              </w:rPr>
              <w:t>Butler</w:t>
            </w:r>
            <w:r w:rsidR="002B48EC">
              <w:rPr>
                <w:rFonts w:ascii="Arial" w:hAnsi="Arial" w:cs="Arial"/>
                <w:color w:val="000000" w:themeColor="text1"/>
              </w:rPr>
              <w:t xml:space="preserve"> as the decision maker</w:t>
            </w:r>
            <w:r w:rsidR="006403C2">
              <w:rPr>
                <w:rFonts w:ascii="Arial" w:hAnsi="Arial" w:cs="Arial"/>
                <w:color w:val="000000" w:themeColor="text1"/>
              </w:rPr>
              <w:t xml:space="preserve"> who announced the fund</w:t>
            </w:r>
            <w:r w:rsidR="00C60088">
              <w:rPr>
                <w:rFonts w:ascii="Arial" w:hAnsi="Arial" w:cs="Arial"/>
                <w:color w:val="000000" w:themeColor="text1"/>
              </w:rPr>
              <w:t xml:space="preserve"> to </w:t>
            </w:r>
            <w:r w:rsidR="006D0E38">
              <w:rPr>
                <w:rFonts w:ascii="Arial" w:hAnsi="Arial" w:cs="Arial"/>
                <w:color w:val="000000" w:themeColor="text1"/>
              </w:rPr>
              <w:t>appear</w:t>
            </w:r>
            <w:r w:rsidR="00C60088">
              <w:rPr>
                <w:rFonts w:ascii="Arial" w:hAnsi="Arial" w:cs="Arial"/>
                <w:color w:val="000000" w:themeColor="text1"/>
              </w:rPr>
              <w:t xml:space="preserve"> as a witness</w:t>
            </w:r>
            <w:r w:rsidR="003335DC">
              <w:rPr>
                <w:rFonts w:ascii="Arial" w:hAnsi="Arial" w:cs="Arial"/>
                <w:color w:val="000000" w:themeColor="text1"/>
              </w:rPr>
              <w:t xml:space="preserve">. </w:t>
            </w:r>
          </w:p>
        </w:tc>
      </w:tr>
    </w:tbl>
    <w:p w14:paraId="58C14040" w14:textId="4BA7F68D" w:rsidR="008B0AB4" w:rsidRDefault="008B0AB4" w:rsidP="00281360">
      <w:pPr>
        <w:spacing w:after="200" w:line="360" w:lineRule="auto"/>
        <w:rPr>
          <w:rFonts w:ascii="Inter" w:hAnsi="Inter"/>
          <w:color w:val="000000" w:themeColor="text1"/>
        </w:rPr>
      </w:pPr>
      <w:r>
        <w:rPr>
          <w:rFonts w:ascii="Inter" w:hAnsi="Inter"/>
          <w:color w:val="000000" w:themeColor="text1"/>
        </w:rPr>
        <w:lastRenderedPageBreak/>
        <w:br w:type="page"/>
      </w:r>
    </w:p>
    <w:p w14:paraId="1CBB25ED" w14:textId="680443EB" w:rsidR="00252D12" w:rsidRPr="001910A1" w:rsidRDefault="00CE72AB" w:rsidP="001910A1">
      <w:pPr>
        <w:pStyle w:val="Heading2"/>
      </w:pPr>
      <w:r w:rsidRPr="001910A1">
        <w:lastRenderedPageBreak/>
        <w:t>Table</w:t>
      </w:r>
      <w:r w:rsidR="00252D12" w:rsidRPr="001910A1">
        <w:t xml:space="preserve"> </w:t>
      </w:r>
      <w:r w:rsidRPr="001910A1">
        <w:t>2</w:t>
      </w:r>
      <w:r w:rsidR="00252D12" w:rsidRPr="001910A1">
        <w:t xml:space="preserve">: </w:t>
      </w:r>
      <w:r w:rsidR="0085527B" w:rsidRPr="001910A1">
        <w:t xml:space="preserve">Initial responses </w:t>
      </w:r>
      <w:r w:rsidR="006C2DF7" w:rsidRPr="001910A1">
        <w:t>– May 2026</w:t>
      </w:r>
    </w:p>
    <w:p w14:paraId="3008161A" w14:textId="62D3465E" w:rsidR="006C2DF7" w:rsidRDefault="006C2DF7" w:rsidP="00B20124">
      <w:pPr>
        <w:spacing w:after="400" w:line="360" w:lineRule="auto"/>
        <w:rPr>
          <w:rFonts w:ascii="Arial" w:hAnsi="Arial" w:cs="Arial"/>
          <w:color w:val="000000" w:themeColor="text1"/>
        </w:rPr>
      </w:pPr>
      <w:r>
        <w:rPr>
          <w:rFonts w:ascii="Arial" w:hAnsi="Arial" w:cs="Arial"/>
          <w:color w:val="000000" w:themeColor="text1"/>
        </w:rPr>
        <w:t xml:space="preserve">We remain extremely concerned about </w:t>
      </w:r>
      <w:r w:rsidR="001D465B">
        <w:rPr>
          <w:rFonts w:ascii="Arial" w:hAnsi="Arial" w:cs="Arial"/>
          <w:color w:val="000000" w:themeColor="text1"/>
        </w:rPr>
        <w:t>the problems we highlighte</w:t>
      </w:r>
      <w:r w:rsidR="00ED1DFB">
        <w:rPr>
          <w:rFonts w:ascii="Arial" w:hAnsi="Arial" w:cs="Arial"/>
          <w:color w:val="000000" w:themeColor="text1"/>
        </w:rPr>
        <w:t>d</w:t>
      </w:r>
      <w:r w:rsidR="001D465B">
        <w:rPr>
          <w:rFonts w:ascii="Arial" w:hAnsi="Arial" w:cs="Arial"/>
          <w:color w:val="000000" w:themeColor="text1"/>
        </w:rPr>
        <w:t xml:space="preserve"> in </w:t>
      </w:r>
      <w:r w:rsidR="00ED1DFB">
        <w:rPr>
          <w:rFonts w:ascii="Arial" w:hAnsi="Arial" w:cs="Arial"/>
          <w:color w:val="000000" w:themeColor="text1"/>
        </w:rPr>
        <w:t>our initial response</w:t>
      </w:r>
      <w:r w:rsidR="001349A7">
        <w:rPr>
          <w:rFonts w:ascii="Arial" w:hAnsi="Arial" w:cs="Arial"/>
          <w:color w:val="000000" w:themeColor="text1"/>
        </w:rPr>
        <w:t>s</w:t>
      </w:r>
      <w:r w:rsidR="00ED1DFB">
        <w:rPr>
          <w:rFonts w:ascii="Arial" w:hAnsi="Arial" w:cs="Arial"/>
          <w:color w:val="000000" w:themeColor="text1"/>
        </w:rPr>
        <w:t xml:space="preserve"> in </w:t>
      </w:r>
      <w:r w:rsidR="001D465B">
        <w:rPr>
          <w:rFonts w:ascii="Arial" w:hAnsi="Arial" w:cs="Arial"/>
          <w:color w:val="000000" w:themeColor="text1"/>
        </w:rPr>
        <w:t>May.</w:t>
      </w:r>
      <w:r w:rsidR="00ED1DFB">
        <w:rPr>
          <w:rFonts w:ascii="Arial" w:hAnsi="Arial" w:cs="Arial"/>
          <w:color w:val="000000" w:themeColor="text1"/>
        </w:rPr>
        <w:t xml:space="preserve"> The vast majority of these have not been addressed</w:t>
      </w:r>
      <w:r w:rsidR="00466C67">
        <w:rPr>
          <w:rFonts w:ascii="Arial" w:hAnsi="Arial" w:cs="Arial"/>
          <w:color w:val="000000" w:themeColor="text1"/>
        </w:rPr>
        <w:t xml:space="preserve"> so far. Below, we include our initial </w:t>
      </w:r>
      <w:r w:rsidR="008E4D12">
        <w:rPr>
          <w:rFonts w:ascii="Arial" w:hAnsi="Arial" w:cs="Arial"/>
          <w:color w:val="000000" w:themeColor="text1"/>
        </w:rPr>
        <w:t>response</w:t>
      </w:r>
      <w:r w:rsidR="008B50B7">
        <w:rPr>
          <w:rFonts w:ascii="Arial" w:hAnsi="Arial" w:cs="Arial"/>
          <w:color w:val="000000" w:themeColor="text1"/>
        </w:rPr>
        <w:t>s again</w:t>
      </w:r>
      <w:r w:rsidR="008E4D12">
        <w:rPr>
          <w:rFonts w:ascii="Arial" w:hAnsi="Arial" w:cs="Arial"/>
          <w:color w:val="000000" w:themeColor="text1"/>
        </w:rPr>
        <w:t xml:space="preserve"> and implore the Committee to </w:t>
      </w:r>
      <w:r w:rsidR="00B20124">
        <w:rPr>
          <w:rFonts w:ascii="Arial" w:hAnsi="Arial" w:cs="Arial"/>
          <w:color w:val="000000" w:themeColor="text1"/>
        </w:rPr>
        <w:t>thoroughly</w:t>
      </w:r>
      <w:r w:rsidR="008E4D12">
        <w:rPr>
          <w:rFonts w:ascii="Arial" w:hAnsi="Arial" w:cs="Arial"/>
          <w:color w:val="000000" w:themeColor="text1"/>
        </w:rPr>
        <w:t xml:space="preserve"> examine these within the extended Inquiry</w:t>
      </w:r>
      <w:r w:rsidR="008B50B7">
        <w:rPr>
          <w:rFonts w:ascii="Arial" w:hAnsi="Arial" w:cs="Arial"/>
          <w:color w:val="000000" w:themeColor="text1"/>
        </w:rPr>
        <w:t xml:space="preserve"> </w:t>
      </w:r>
      <w:r w:rsidR="00CA4B36">
        <w:rPr>
          <w:rFonts w:ascii="Arial" w:hAnsi="Arial" w:cs="Arial"/>
          <w:color w:val="000000" w:themeColor="text1"/>
        </w:rPr>
        <w:t>timeframe</w:t>
      </w:r>
      <w:r w:rsidR="00797524">
        <w:rPr>
          <w:rFonts w:ascii="Arial" w:hAnsi="Arial" w:cs="Arial"/>
          <w:color w:val="000000" w:themeColor="text1"/>
        </w:rPr>
        <w:t>.</w:t>
      </w:r>
      <w:r w:rsidR="00CA4B36">
        <w:rPr>
          <w:rFonts w:ascii="Arial" w:hAnsi="Arial" w:cs="Arial"/>
          <w:color w:val="000000" w:themeColor="text1"/>
        </w:rPr>
        <w:t xml:space="preserve"> </w:t>
      </w:r>
      <w:r w:rsidR="00797524">
        <w:rPr>
          <w:rFonts w:ascii="Arial" w:hAnsi="Arial" w:cs="Arial"/>
          <w:color w:val="000000" w:themeColor="text1"/>
        </w:rPr>
        <w:t xml:space="preserve">The Committee should make far more </w:t>
      </w:r>
      <w:r w:rsidR="008B50B7">
        <w:rPr>
          <w:rFonts w:ascii="Arial" w:hAnsi="Arial" w:cs="Arial"/>
          <w:color w:val="000000" w:themeColor="text1"/>
        </w:rPr>
        <w:t xml:space="preserve">robust recommendations </w:t>
      </w:r>
      <w:r w:rsidR="001F28AE">
        <w:rPr>
          <w:rFonts w:ascii="Arial" w:hAnsi="Arial" w:cs="Arial"/>
          <w:color w:val="000000" w:themeColor="text1"/>
        </w:rPr>
        <w:t xml:space="preserve">in its Final Report </w:t>
      </w:r>
      <w:r w:rsidR="00797524">
        <w:rPr>
          <w:rFonts w:ascii="Arial" w:hAnsi="Arial" w:cs="Arial"/>
          <w:color w:val="000000" w:themeColor="text1"/>
        </w:rPr>
        <w:t xml:space="preserve">that </w:t>
      </w:r>
      <w:r w:rsidR="00FC0CEE">
        <w:rPr>
          <w:rFonts w:ascii="Arial" w:hAnsi="Arial" w:cs="Arial"/>
          <w:color w:val="000000" w:themeColor="text1"/>
        </w:rPr>
        <w:t xml:space="preserve">address </w:t>
      </w:r>
      <w:r w:rsidR="00644819">
        <w:rPr>
          <w:rFonts w:ascii="Arial" w:hAnsi="Arial" w:cs="Arial"/>
          <w:color w:val="000000" w:themeColor="text1"/>
        </w:rPr>
        <w:t>the poor policymaking process that lies behind th</w:t>
      </w:r>
      <w:r w:rsidR="00E426D3">
        <w:rPr>
          <w:rFonts w:ascii="Arial" w:hAnsi="Arial" w:cs="Arial"/>
          <w:color w:val="000000" w:themeColor="text1"/>
        </w:rPr>
        <w:t>is</w:t>
      </w:r>
      <w:r w:rsidR="00644819">
        <w:rPr>
          <w:rFonts w:ascii="Arial" w:hAnsi="Arial" w:cs="Arial"/>
          <w:color w:val="000000" w:themeColor="text1"/>
        </w:rPr>
        <w:t xml:space="preserve"> Bill and </w:t>
      </w:r>
      <w:r w:rsidR="00CE6157">
        <w:rPr>
          <w:rFonts w:ascii="Arial" w:hAnsi="Arial" w:cs="Arial"/>
          <w:color w:val="000000" w:themeColor="text1"/>
        </w:rPr>
        <w:t xml:space="preserve">the severity of </w:t>
      </w:r>
      <w:r w:rsidR="00E94B71">
        <w:rPr>
          <w:rFonts w:ascii="Arial" w:hAnsi="Arial" w:cs="Arial"/>
          <w:color w:val="000000" w:themeColor="text1"/>
        </w:rPr>
        <w:t>it</w:t>
      </w:r>
      <w:r w:rsidR="00CE6157">
        <w:rPr>
          <w:rFonts w:ascii="Arial" w:hAnsi="Arial" w:cs="Arial"/>
          <w:color w:val="000000" w:themeColor="text1"/>
        </w:rPr>
        <w:t>s likely consequences</w:t>
      </w:r>
      <w:r w:rsidR="00A57A19">
        <w:rPr>
          <w:rFonts w:ascii="Arial" w:hAnsi="Arial" w:cs="Arial"/>
          <w:color w:val="000000" w:themeColor="text1"/>
        </w:rPr>
        <w:t xml:space="preserve"> for Australians with disability</w:t>
      </w:r>
      <w:r w:rsidR="00CE6157">
        <w:rPr>
          <w:rFonts w:ascii="Arial" w:hAnsi="Arial" w:cs="Arial"/>
          <w:color w:val="000000" w:themeColor="text1"/>
        </w:rPr>
        <w:t xml:space="preserve">. </w:t>
      </w:r>
      <w:r w:rsidR="00B630D9">
        <w:rPr>
          <w:rFonts w:ascii="Arial" w:hAnsi="Arial" w:cs="Arial"/>
          <w:color w:val="000000" w:themeColor="text1"/>
        </w:rPr>
        <w:t xml:space="preserve"> </w:t>
      </w:r>
    </w:p>
    <w:tbl>
      <w:tblPr>
        <w:tblStyle w:val="TableGrid"/>
        <w:tblW w:w="14596" w:type="dxa"/>
        <w:tblCellMar>
          <w:top w:w="113" w:type="dxa"/>
          <w:left w:w="113" w:type="dxa"/>
          <w:bottom w:w="113" w:type="dxa"/>
          <w:right w:w="113" w:type="dxa"/>
        </w:tblCellMar>
        <w:tblLook w:val="04A0" w:firstRow="1" w:lastRow="0" w:firstColumn="1" w:lastColumn="0" w:noHBand="0" w:noVBand="1"/>
      </w:tblPr>
      <w:tblGrid>
        <w:gridCol w:w="2405"/>
        <w:gridCol w:w="7513"/>
        <w:gridCol w:w="4678"/>
      </w:tblGrid>
      <w:tr w:rsidR="00CE7588" w:rsidRPr="000457D3" w14:paraId="5CF187B0" w14:textId="77777777" w:rsidTr="6CEA9CB9">
        <w:tc>
          <w:tcPr>
            <w:tcW w:w="2405" w:type="dxa"/>
            <w:shd w:val="clear" w:color="auto" w:fill="512F8D"/>
          </w:tcPr>
          <w:p w14:paraId="31282702" w14:textId="22973517" w:rsidR="00CE7588" w:rsidRPr="007C6681" w:rsidRDefault="00771754" w:rsidP="00156E9C">
            <w:pPr>
              <w:rPr>
                <w:rStyle w:val="Hyperlink"/>
                <w:rFonts w:ascii="Arial" w:hAnsi="Arial" w:cs="Arial"/>
                <w:b/>
                <w:bCs/>
                <w:color w:val="FFFFFF" w:themeColor="background1"/>
                <w:u w:val="none"/>
              </w:rPr>
            </w:pPr>
            <w:r w:rsidRPr="007C6681">
              <w:rPr>
                <w:rStyle w:val="Hyperlink"/>
                <w:rFonts w:ascii="Arial" w:hAnsi="Arial" w:cs="Arial"/>
                <w:b/>
                <w:bCs/>
                <w:color w:val="FFFFFF" w:themeColor="background1"/>
                <w:u w:val="none"/>
              </w:rPr>
              <w:t>Proposed reform</w:t>
            </w:r>
          </w:p>
        </w:tc>
        <w:tc>
          <w:tcPr>
            <w:tcW w:w="7513" w:type="dxa"/>
            <w:shd w:val="clear" w:color="auto" w:fill="512F8D"/>
          </w:tcPr>
          <w:p w14:paraId="6C6D566F" w14:textId="72BE34A9" w:rsidR="00CE7588" w:rsidRPr="00AF6991" w:rsidRDefault="00AF6991" w:rsidP="00156E9C">
            <w:pPr>
              <w:rPr>
                <w:rStyle w:val="Hyperlink"/>
                <w:rFonts w:ascii="Arial" w:hAnsi="Arial" w:cs="Arial"/>
                <w:b/>
                <w:bCs/>
                <w:color w:val="FFFFFF" w:themeColor="background1"/>
                <w:u w:val="none"/>
              </w:rPr>
            </w:pPr>
            <w:r w:rsidRPr="00AF6991">
              <w:rPr>
                <w:rStyle w:val="Hyperlink"/>
                <w:rFonts w:ascii="Arial" w:hAnsi="Arial" w:cs="Arial"/>
                <w:b/>
                <w:bCs/>
                <w:color w:val="FFFFFF" w:themeColor="background1"/>
                <w:u w:val="none"/>
              </w:rPr>
              <w:t>Commentary</w:t>
            </w:r>
          </w:p>
        </w:tc>
        <w:tc>
          <w:tcPr>
            <w:tcW w:w="4678" w:type="dxa"/>
            <w:shd w:val="clear" w:color="auto" w:fill="512F8D"/>
          </w:tcPr>
          <w:p w14:paraId="3999D0F1" w14:textId="77777777" w:rsidR="00CE7588" w:rsidRPr="007C6681" w:rsidRDefault="00CE7588" w:rsidP="00156E9C">
            <w:pPr>
              <w:rPr>
                <w:rStyle w:val="Hyperlink"/>
                <w:rFonts w:ascii="Arial" w:hAnsi="Arial" w:cs="Arial"/>
                <w:b/>
                <w:bCs/>
                <w:color w:val="FFFFFF" w:themeColor="background1"/>
                <w:u w:val="none"/>
              </w:rPr>
            </w:pPr>
            <w:r w:rsidRPr="007C6681">
              <w:rPr>
                <w:rStyle w:val="Hyperlink"/>
                <w:rFonts w:ascii="Arial" w:hAnsi="Arial" w:cs="Arial"/>
                <w:b/>
                <w:bCs/>
                <w:color w:val="FFFFFF" w:themeColor="background1"/>
                <w:u w:val="none"/>
              </w:rPr>
              <w:t>Recommendations</w:t>
            </w:r>
          </w:p>
        </w:tc>
      </w:tr>
      <w:tr w:rsidR="0078404F" w:rsidRPr="000457D3" w14:paraId="231C4BED" w14:textId="77777777" w:rsidTr="00F61D38">
        <w:tc>
          <w:tcPr>
            <w:tcW w:w="14596" w:type="dxa"/>
            <w:gridSpan w:val="3"/>
            <w:shd w:val="clear" w:color="auto" w:fill="E0D6F1"/>
          </w:tcPr>
          <w:p w14:paraId="796497B1" w14:textId="1839B2EC" w:rsidR="0078404F" w:rsidRPr="007C6681" w:rsidRDefault="002B7347" w:rsidP="00156E9C">
            <w:pPr>
              <w:rPr>
                <w:rStyle w:val="Hyperlink"/>
                <w:rFonts w:ascii="Arial" w:hAnsi="Arial" w:cs="Arial"/>
                <w:b/>
                <w:bCs/>
                <w:color w:val="FFFFFF" w:themeColor="background1"/>
                <w:u w:val="none"/>
              </w:rPr>
            </w:pPr>
            <w:r w:rsidRPr="00F61D38">
              <w:rPr>
                <w:rStyle w:val="Hyperlink"/>
                <w:rFonts w:ascii="Arial" w:hAnsi="Arial" w:cs="Arial"/>
                <w:b/>
                <w:bCs/>
                <w:color w:val="000000" w:themeColor="text1"/>
                <w:u w:val="none"/>
              </w:rPr>
              <w:t>Scheme transformation</w:t>
            </w:r>
          </w:p>
        </w:tc>
      </w:tr>
      <w:tr w:rsidR="008818D3" w:rsidRPr="000457D3" w14:paraId="16C584B7" w14:textId="77777777" w:rsidTr="6CEA9CB9">
        <w:tc>
          <w:tcPr>
            <w:tcW w:w="2405" w:type="dxa"/>
          </w:tcPr>
          <w:p w14:paraId="49B850B8" w14:textId="74CCC46B" w:rsidR="008818D3" w:rsidRPr="000457D3" w:rsidRDefault="002A397E" w:rsidP="00156E9C">
            <w:pPr>
              <w:spacing w:after="120" w:line="300" w:lineRule="auto"/>
              <w:rPr>
                <w:rStyle w:val="Hyperlink"/>
                <w:rFonts w:ascii="Arial" w:hAnsi="Arial" w:cs="Arial"/>
                <w:color w:val="000000" w:themeColor="text1"/>
                <w:u w:val="none"/>
              </w:rPr>
            </w:pPr>
            <w:r w:rsidRPr="000457D3">
              <w:rPr>
                <w:rStyle w:val="Hyperlink"/>
                <w:rFonts w:ascii="Arial" w:hAnsi="Arial" w:cs="Arial"/>
                <w:color w:val="000000" w:themeColor="text1"/>
                <w:u w:val="none"/>
              </w:rPr>
              <w:t>Cutting participant</w:t>
            </w:r>
            <w:r w:rsidR="00E72ED4">
              <w:rPr>
                <w:rStyle w:val="Hyperlink"/>
                <w:rFonts w:ascii="Arial" w:hAnsi="Arial" w:cs="Arial"/>
                <w:color w:val="000000" w:themeColor="text1"/>
                <w:u w:val="none"/>
              </w:rPr>
              <w:t xml:space="preserve"> numbers</w:t>
            </w:r>
            <w:r w:rsidR="009C1A5F">
              <w:rPr>
                <w:rStyle w:val="Hyperlink"/>
                <w:rFonts w:ascii="Arial" w:hAnsi="Arial" w:cs="Arial"/>
                <w:color w:val="000000" w:themeColor="text1"/>
                <w:u w:val="none"/>
              </w:rPr>
              <w:t xml:space="preserve"> </w:t>
            </w:r>
            <w:r w:rsidRPr="000457D3">
              <w:rPr>
                <w:rStyle w:val="Hyperlink"/>
                <w:rFonts w:ascii="Arial" w:hAnsi="Arial" w:cs="Arial"/>
                <w:color w:val="000000" w:themeColor="text1"/>
                <w:u w:val="none"/>
              </w:rPr>
              <w:t>to 600,000</w:t>
            </w:r>
          </w:p>
        </w:tc>
        <w:tc>
          <w:tcPr>
            <w:tcW w:w="7513" w:type="dxa"/>
          </w:tcPr>
          <w:p w14:paraId="3E62A385" w14:textId="4D053104" w:rsidR="008818D3" w:rsidRDefault="00052C58"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This e</w:t>
            </w:r>
            <w:r w:rsidR="00F262B3">
              <w:rPr>
                <w:rFonts w:ascii="Arial" w:hAnsi="Arial" w:cs="Arial"/>
                <w:color w:val="000000" w:themeColor="text1"/>
              </w:rPr>
              <w:t>ffec</w:t>
            </w:r>
            <w:r w:rsidR="006E29EB">
              <w:rPr>
                <w:rFonts w:ascii="Arial" w:hAnsi="Arial" w:cs="Arial"/>
                <w:color w:val="000000" w:themeColor="text1"/>
              </w:rPr>
              <w:t>tively m</w:t>
            </w:r>
            <w:r w:rsidR="00F262B3">
              <w:rPr>
                <w:rFonts w:ascii="Arial" w:hAnsi="Arial" w:cs="Arial"/>
                <w:color w:val="000000" w:themeColor="text1"/>
              </w:rPr>
              <w:t>akes the NDIS</w:t>
            </w:r>
            <w:r w:rsidR="006E29EB">
              <w:rPr>
                <w:rFonts w:ascii="Arial" w:hAnsi="Arial" w:cs="Arial"/>
                <w:color w:val="000000" w:themeColor="text1"/>
              </w:rPr>
              <w:t xml:space="preserve"> a capped Scheme</w:t>
            </w:r>
            <w:r w:rsidR="00982272">
              <w:rPr>
                <w:rFonts w:ascii="Arial" w:hAnsi="Arial" w:cs="Arial"/>
                <w:color w:val="000000" w:themeColor="text1"/>
              </w:rPr>
              <w:t xml:space="preserve"> rather than one that responds to genuine need</w:t>
            </w:r>
            <w:r w:rsidR="007F1A62">
              <w:rPr>
                <w:rFonts w:ascii="Arial" w:hAnsi="Arial" w:cs="Arial"/>
                <w:color w:val="000000" w:themeColor="text1"/>
              </w:rPr>
              <w:t>.</w:t>
            </w:r>
            <w:r w:rsidR="00344D4E">
              <w:rPr>
                <w:rFonts w:ascii="Arial" w:hAnsi="Arial" w:cs="Arial"/>
                <w:color w:val="000000" w:themeColor="text1"/>
              </w:rPr>
              <w:t xml:space="preserve"> </w:t>
            </w:r>
            <w:r w:rsidR="007F1A62">
              <w:rPr>
                <w:rFonts w:ascii="Arial" w:hAnsi="Arial" w:cs="Arial"/>
                <w:color w:val="000000" w:themeColor="text1"/>
              </w:rPr>
              <w:t>I</w:t>
            </w:r>
            <w:r w:rsidR="00614A39">
              <w:rPr>
                <w:rFonts w:ascii="Arial" w:hAnsi="Arial" w:cs="Arial"/>
                <w:color w:val="000000" w:themeColor="text1"/>
              </w:rPr>
              <w:t>t</w:t>
            </w:r>
            <w:r w:rsidR="00344D4E">
              <w:rPr>
                <w:rFonts w:ascii="Arial" w:hAnsi="Arial" w:cs="Arial"/>
                <w:color w:val="000000" w:themeColor="text1"/>
              </w:rPr>
              <w:t xml:space="preserve"> is a fundamental shift in the character of the NDIS and does not align with the </w:t>
            </w:r>
            <w:r w:rsidR="00D34984">
              <w:rPr>
                <w:rFonts w:ascii="Arial" w:hAnsi="Arial" w:cs="Arial"/>
                <w:color w:val="000000" w:themeColor="text1"/>
              </w:rPr>
              <w:t xml:space="preserve">original </w:t>
            </w:r>
            <w:r w:rsidR="00946439">
              <w:rPr>
                <w:rFonts w:ascii="Arial" w:hAnsi="Arial" w:cs="Arial"/>
                <w:color w:val="000000" w:themeColor="text1"/>
              </w:rPr>
              <w:t>intent</w:t>
            </w:r>
            <w:r w:rsidR="007F1A62">
              <w:rPr>
                <w:rFonts w:ascii="Arial" w:hAnsi="Arial" w:cs="Arial"/>
                <w:color w:val="000000" w:themeColor="text1"/>
              </w:rPr>
              <w:t>.</w:t>
            </w:r>
          </w:p>
          <w:p w14:paraId="5C8237C4" w14:textId="61C8A775" w:rsidR="00D34984" w:rsidRDefault="009C6F8F"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w:t>
            </w:r>
            <w:r w:rsidR="009B73E4">
              <w:rPr>
                <w:rFonts w:ascii="Arial" w:hAnsi="Arial" w:cs="Arial"/>
                <w:color w:val="000000" w:themeColor="text1"/>
              </w:rPr>
              <w:t xml:space="preserve">full </w:t>
            </w:r>
            <w:r>
              <w:rPr>
                <w:rFonts w:ascii="Arial" w:hAnsi="Arial" w:cs="Arial"/>
                <w:color w:val="000000" w:themeColor="text1"/>
              </w:rPr>
              <w:t xml:space="preserve">modelling that </w:t>
            </w:r>
            <w:r w:rsidR="00D8129F">
              <w:rPr>
                <w:rFonts w:ascii="Arial" w:hAnsi="Arial" w:cs="Arial"/>
                <w:color w:val="000000" w:themeColor="text1"/>
              </w:rPr>
              <w:t xml:space="preserve">underpins </w:t>
            </w:r>
            <w:r w:rsidR="000F1AAD">
              <w:rPr>
                <w:rFonts w:ascii="Arial" w:hAnsi="Arial" w:cs="Arial"/>
                <w:color w:val="000000" w:themeColor="text1"/>
              </w:rPr>
              <w:t>the</w:t>
            </w:r>
            <w:r w:rsidR="00D8129F">
              <w:rPr>
                <w:rFonts w:ascii="Arial" w:hAnsi="Arial" w:cs="Arial"/>
                <w:color w:val="000000" w:themeColor="text1"/>
              </w:rPr>
              <w:t xml:space="preserve"> target </w:t>
            </w:r>
            <w:r w:rsidR="00EF7AC0">
              <w:rPr>
                <w:rFonts w:ascii="Arial" w:hAnsi="Arial" w:cs="Arial"/>
                <w:color w:val="000000" w:themeColor="text1"/>
              </w:rPr>
              <w:t xml:space="preserve">of 600,000 </w:t>
            </w:r>
            <w:r w:rsidR="00D8129F">
              <w:rPr>
                <w:rFonts w:ascii="Arial" w:hAnsi="Arial" w:cs="Arial"/>
                <w:color w:val="000000" w:themeColor="text1"/>
              </w:rPr>
              <w:t xml:space="preserve">has not been released </w:t>
            </w:r>
            <w:r w:rsidR="007F1A62">
              <w:rPr>
                <w:rFonts w:ascii="Arial" w:hAnsi="Arial" w:cs="Arial"/>
                <w:color w:val="000000" w:themeColor="text1"/>
              </w:rPr>
              <w:t xml:space="preserve">publicly </w:t>
            </w:r>
            <w:r w:rsidR="00D8129F">
              <w:rPr>
                <w:rFonts w:ascii="Arial" w:hAnsi="Arial" w:cs="Arial"/>
                <w:color w:val="000000" w:themeColor="text1"/>
              </w:rPr>
              <w:t xml:space="preserve">and the Federal </w:t>
            </w:r>
            <w:r w:rsidR="00EF7AC0">
              <w:rPr>
                <w:rFonts w:ascii="Arial" w:hAnsi="Arial" w:cs="Arial"/>
                <w:color w:val="000000" w:themeColor="text1"/>
              </w:rPr>
              <w:t xml:space="preserve">Government has not identified who </w:t>
            </w:r>
            <w:r w:rsidR="00C91462">
              <w:rPr>
                <w:rFonts w:ascii="Arial" w:hAnsi="Arial" w:cs="Arial"/>
                <w:color w:val="000000" w:themeColor="text1"/>
              </w:rPr>
              <w:t xml:space="preserve">will exit the Scheme </w:t>
            </w:r>
            <w:r w:rsidR="002833CF">
              <w:rPr>
                <w:rFonts w:ascii="Arial" w:hAnsi="Arial" w:cs="Arial"/>
                <w:color w:val="000000" w:themeColor="text1"/>
              </w:rPr>
              <w:t>and/</w:t>
            </w:r>
            <w:r w:rsidR="002E6CA1">
              <w:rPr>
                <w:rFonts w:ascii="Arial" w:hAnsi="Arial" w:cs="Arial"/>
                <w:color w:val="000000" w:themeColor="text1"/>
              </w:rPr>
              <w:t>or</w:t>
            </w:r>
            <w:r w:rsidR="00C91462">
              <w:rPr>
                <w:rFonts w:ascii="Arial" w:hAnsi="Arial" w:cs="Arial"/>
                <w:color w:val="000000" w:themeColor="text1"/>
              </w:rPr>
              <w:t xml:space="preserve"> not join </w:t>
            </w:r>
            <w:r w:rsidR="007F1A62">
              <w:rPr>
                <w:rFonts w:ascii="Arial" w:hAnsi="Arial" w:cs="Arial"/>
                <w:color w:val="000000" w:themeColor="text1"/>
              </w:rPr>
              <w:t xml:space="preserve">it </w:t>
            </w:r>
            <w:r w:rsidR="00C91462">
              <w:rPr>
                <w:rFonts w:ascii="Arial" w:hAnsi="Arial" w:cs="Arial"/>
                <w:color w:val="000000" w:themeColor="text1"/>
              </w:rPr>
              <w:t>in the future</w:t>
            </w:r>
            <w:r w:rsidR="007F1A62">
              <w:rPr>
                <w:rFonts w:ascii="Arial" w:hAnsi="Arial" w:cs="Arial"/>
                <w:color w:val="000000" w:themeColor="text1"/>
              </w:rPr>
              <w:t xml:space="preserve"> to</w:t>
            </w:r>
            <w:r w:rsidR="00C91462">
              <w:rPr>
                <w:rFonts w:ascii="Arial" w:hAnsi="Arial" w:cs="Arial"/>
                <w:color w:val="000000" w:themeColor="text1"/>
              </w:rPr>
              <w:t xml:space="preserve"> achieve thi</w:t>
            </w:r>
            <w:r w:rsidR="00134B5C">
              <w:rPr>
                <w:rFonts w:ascii="Arial" w:hAnsi="Arial" w:cs="Arial"/>
                <w:color w:val="000000" w:themeColor="text1"/>
              </w:rPr>
              <w:t>s cap</w:t>
            </w:r>
            <w:r w:rsidR="00C91462">
              <w:rPr>
                <w:rFonts w:ascii="Arial" w:hAnsi="Arial" w:cs="Arial"/>
                <w:color w:val="000000" w:themeColor="text1"/>
              </w:rPr>
              <w:t xml:space="preserve">. </w:t>
            </w:r>
            <w:r w:rsidR="002E6CA1">
              <w:rPr>
                <w:rFonts w:ascii="Arial" w:hAnsi="Arial" w:cs="Arial"/>
                <w:color w:val="000000" w:themeColor="text1"/>
              </w:rPr>
              <w:t xml:space="preserve">Given there were flaws in the 2011 Productivity Commission modelling that understated the </w:t>
            </w:r>
            <w:r w:rsidR="00EE77DE">
              <w:rPr>
                <w:rFonts w:ascii="Arial" w:hAnsi="Arial" w:cs="Arial"/>
                <w:color w:val="000000" w:themeColor="text1"/>
              </w:rPr>
              <w:t>extent of unmet need and</w:t>
            </w:r>
            <w:r w:rsidR="00991027">
              <w:rPr>
                <w:rFonts w:ascii="Arial" w:hAnsi="Arial" w:cs="Arial"/>
                <w:color w:val="000000" w:themeColor="text1"/>
              </w:rPr>
              <w:t xml:space="preserve"> </w:t>
            </w:r>
            <w:r w:rsidR="006B264A">
              <w:rPr>
                <w:rFonts w:ascii="Arial" w:hAnsi="Arial" w:cs="Arial"/>
                <w:color w:val="000000" w:themeColor="text1"/>
              </w:rPr>
              <w:t xml:space="preserve">of </w:t>
            </w:r>
            <w:r w:rsidR="00EE77DE">
              <w:rPr>
                <w:rFonts w:ascii="Arial" w:hAnsi="Arial" w:cs="Arial"/>
                <w:color w:val="000000" w:themeColor="text1"/>
              </w:rPr>
              <w:t>low</w:t>
            </w:r>
            <w:r w:rsidR="00F4359C">
              <w:rPr>
                <w:rFonts w:ascii="Arial" w:hAnsi="Arial" w:cs="Arial"/>
                <w:color w:val="000000" w:themeColor="text1"/>
              </w:rPr>
              <w:t>-</w:t>
            </w:r>
            <w:r w:rsidR="00EE77DE">
              <w:rPr>
                <w:rFonts w:ascii="Arial" w:hAnsi="Arial" w:cs="Arial"/>
                <w:color w:val="000000" w:themeColor="text1"/>
              </w:rPr>
              <w:t>quality</w:t>
            </w:r>
            <w:r w:rsidR="00F4359C">
              <w:rPr>
                <w:rFonts w:ascii="Arial" w:hAnsi="Arial" w:cs="Arial"/>
                <w:color w:val="000000" w:themeColor="text1"/>
              </w:rPr>
              <w:t xml:space="preserve"> underfunded</w:t>
            </w:r>
            <w:r w:rsidR="00EE77DE">
              <w:rPr>
                <w:rFonts w:ascii="Arial" w:hAnsi="Arial" w:cs="Arial"/>
                <w:color w:val="000000" w:themeColor="text1"/>
              </w:rPr>
              <w:t xml:space="preserve"> </w:t>
            </w:r>
            <w:r w:rsidR="002833CF">
              <w:rPr>
                <w:rFonts w:ascii="Arial" w:hAnsi="Arial" w:cs="Arial"/>
                <w:color w:val="000000" w:themeColor="text1"/>
              </w:rPr>
              <w:t xml:space="preserve">state and territory </w:t>
            </w:r>
            <w:r w:rsidR="00EE77DE">
              <w:rPr>
                <w:rFonts w:ascii="Arial" w:hAnsi="Arial" w:cs="Arial"/>
                <w:color w:val="000000" w:themeColor="text1"/>
              </w:rPr>
              <w:t xml:space="preserve">services, </w:t>
            </w:r>
            <w:r w:rsidR="00C71DDA">
              <w:rPr>
                <w:rFonts w:ascii="Arial" w:hAnsi="Arial" w:cs="Arial"/>
                <w:color w:val="000000" w:themeColor="text1"/>
              </w:rPr>
              <w:t>we have</w:t>
            </w:r>
            <w:r w:rsidR="00EE77DE">
              <w:rPr>
                <w:rFonts w:ascii="Arial" w:hAnsi="Arial" w:cs="Arial"/>
                <w:color w:val="000000" w:themeColor="text1"/>
              </w:rPr>
              <w:t xml:space="preserve"> a significant concern</w:t>
            </w:r>
            <w:r w:rsidR="00C71DDA">
              <w:rPr>
                <w:rFonts w:ascii="Arial" w:hAnsi="Arial" w:cs="Arial"/>
                <w:color w:val="000000" w:themeColor="text1"/>
              </w:rPr>
              <w:t xml:space="preserve"> that </w:t>
            </w:r>
            <w:r w:rsidR="00052C58">
              <w:rPr>
                <w:rFonts w:ascii="Arial" w:hAnsi="Arial" w:cs="Arial"/>
                <w:color w:val="000000" w:themeColor="text1"/>
              </w:rPr>
              <w:t xml:space="preserve">mistakes </w:t>
            </w:r>
            <w:r w:rsidR="00266B59">
              <w:rPr>
                <w:rFonts w:ascii="Arial" w:hAnsi="Arial" w:cs="Arial"/>
                <w:color w:val="000000" w:themeColor="text1"/>
              </w:rPr>
              <w:t>could</w:t>
            </w:r>
            <w:r w:rsidR="00052C58">
              <w:rPr>
                <w:rFonts w:ascii="Arial" w:hAnsi="Arial" w:cs="Arial"/>
                <w:color w:val="000000" w:themeColor="text1"/>
              </w:rPr>
              <w:t xml:space="preserve"> be repeated</w:t>
            </w:r>
            <w:r w:rsidR="00EE77DE">
              <w:rPr>
                <w:rFonts w:ascii="Arial" w:hAnsi="Arial" w:cs="Arial"/>
                <w:color w:val="000000" w:themeColor="text1"/>
              </w:rPr>
              <w:t xml:space="preserve">. </w:t>
            </w:r>
          </w:p>
          <w:p w14:paraId="354F6E6C" w14:textId="0CEE8D58" w:rsidR="00B053C6" w:rsidRDefault="00B053C6"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Cutting participant numbers does not address the problems cited to justify reform</w:t>
            </w:r>
            <w:r w:rsidR="00266B59">
              <w:rPr>
                <w:rFonts w:ascii="Arial" w:hAnsi="Arial" w:cs="Arial"/>
                <w:color w:val="000000" w:themeColor="text1"/>
              </w:rPr>
              <w:t>s</w:t>
            </w:r>
            <w:r>
              <w:rPr>
                <w:rFonts w:ascii="Arial" w:hAnsi="Arial" w:cs="Arial"/>
                <w:color w:val="000000" w:themeColor="text1"/>
              </w:rPr>
              <w:t xml:space="preserve">; indeed, it avoids the detailed policy work that is required to fix problems in the </w:t>
            </w:r>
            <w:r w:rsidR="00266B59">
              <w:rPr>
                <w:rFonts w:ascii="Arial" w:hAnsi="Arial" w:cs="Arial"/>
                <w:color w:val="000000" w:themeColor="text1"/>
              </w:rPr>
              <w:t>NDIS</w:t>
            </w:r>
            <w:r>
              <w:rPr>
                <w:rFonts w:ascii="Arial" w:hAnsi="Arial" w:cs="Arial"/>
                <w:color w:val="000000" w:themeColor="text1"/>
              </w:rPr>
              <w:t xml:space="preserve">. The focus should be on operational, system, process, and quality improvements, as well as reducing unnecessary Scheme complexity, which is invariably </w:t>
            </w:r>
            <w:r w:rsidR="00EE35B4">
              <w:rPr>
                <w:rFonts w:ascii="Arial" w:hAnsi="Arial" w:cs="Arial"/>
                <w:color w:val="000000" w:themeColor="text1"/>
              </w:rPr>
              <w:lastRenderedPageBreak/>
              <w:t xml:space="preserve">much </w:t>
            </w:r>
            <w:r>
              <w:rPr>
                <w:rFonts w:ascii="Arial" w:hAnsi="Arial" w:cs="Arial"/>
                <w:color w:val="000000" w:themeColor="text1"/>
              </w:rPr>
              <w:t>more expensive to administer than simple</w:t>
            </w:r>
            <w:r w:rsidR="00EE35B4">
              <w:rPr>
                <w:rFonts w:ascii="Arial" w:hAnsi="Arial" w:cs="Arial"/>
                <w:color w:val="000000" w:themeColor="text1"/>
              </w:rPr>
              <w:t>r</w:t>
            </w:r>
            <w:r>
              <w:rPr>
                <w:rFonts w:ascii="Arial" w:hAnsi="Arial" w:cs="Arial"/>
                <w:color w:val="000000" w:themeColor="text1"/>
              </w:rPr>
              <w:t xml:space="preserve"> straightforward approaches.</w:t>
            </w:r>
          </w:p>
          <w:p w14:paraId="6429B5D4" w14:textId="3080959A" w:rsidR="00EC180A" w:rsidRDefault="00EC180A"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NDIS growth also reflects broader issues, including </w:t>
            </w:r>
            <w:r w:rsidRPr="008E7388">
              <w:rPr>
                <w:rFonts w:ascii="Arial" w:hAnsi="Arial" w:cs="Arial"/>
                <w:color w:val="000000" w:themeColor="text1"/>
              </w:rPr>
              <w:t>failure</w:t>
            </w:r>
            <w:r w:rsidR="00DF02AF">
              <w:rPr>
                <w:rFonts w:ascii="Arial" w:hAnsi="Arial" w:cs="Arial"/>
                <w:color w:val="000000" w:themeColor="text1"/>
              </w:rPr>
              <w:t>s</w:t>
            </w:r>
            <w:r w:rsidRPr="008E7388">
              <w:rPr>
                <w:rFonts w:ascii="Arial" w:hAnsi="Arial" w:cs="Arial"/>
                <w:color w:val="000000" w:themeColor="text1"/>
              </w:rPr>
              <w:t xml:space="preserve"> </w:t>
            </w:r>
            <w:r w:rsidR="00DF02AF">
              <w:rPr>
                <w:rFonts w:ascii="Arial" w:hAnsi="Arial" w:cs="Arial"/>
                <w:color w:val="000000" w:themeColor="text1"/>
              </w:rPr>
              <w:t>in</w:t>
            </w:r>
            <w:r w:rsidRPr="008E7388">
              <w:rPr>
                <w:rFonts w:ascii="Arial" w:hAnsi="Arial" w:cs="Arial"/>
                <w:color w:val="000000" w:themeColor="text1"/>
              </w:rPr>
              <w:t xml:space="preserve"> mainstream systems</w:t>
            </w:r>
            <w:r w:rsidR="00DF02AF">
              <w:rPr>
                <w:rFonts w:ascii="Arial" w:hAnsi="Arial" w:cs="Arial"/>
                <w:color w:val="000000" w:themeColor="text1"/>
              </w:rPr>
              <w:t>;</w:t>
            </w:r>
            <w:r w:rsidRPr="008E7388">
              <w:rPr>
                <w:rFonts w:ascii="Arial" w:hAnsi="Arial" w:cs="Arial"/>
                <w:color w:val="000000" w:themeColor="text1"/>
              </w:rPr>
              <w:t xml:space="preserve"> underinvestment in community supports</w:t>
            </w:r>
            <w:r w:rsidR="00DF02AF">
              <w:rPr>
                <w:rFonts w:ascii="Arial" w:hAnsi="Arial" w:cs="Arial"/>
                <w:color w:val="000000" w:themeColor="text1"/>
              </w:rPr>
              <w:t>;</w:t>
            </w:r>
            <w:r w:rsidRPr="008E7388">
              <w:rPr>
                <w:rFonts w:ascii="Arial" w:hAnsi="Arial" w:cs="Arial"/>
                <w:color w:val="000000" w:themeColor="text1"/>
              </w:rPr>
              <w:t xml:space="preserve"> </w:t>
            </w:r>
            <w:r>
              <w:rPr>
                <w:rFonts w:ascii="Arial" w:hAnsi="Arial" w:cs="Arial"/>
                <w:color w:val="000000" w:themeColor="text1"/>
              </w:rPr>
              <w:t>lack of accessible housing</w:t>
            </w:r>
            <w:r w:rsidR="00DF02AF">
              <w:rPr>
                <w:rFonts w:ascii="Arial" w:hAnsi="Arial" w:cs="Arial"/>
                <w:color w:val="000000" w:themeColor="text1"/>
              </w:rPr>
              <w:t>;</w:t>
            </w:r>
            <w:r w:rsidRPr="008E7388">
              <w:rPr>
                <w:rFonts w:ascii="Arial" w:hAnsi="Arial" w:cs="Arial"/>
                <w:color w:val="000000" w:themeColor="text1"/>
              </w:rPr>
              <w:t xml:space="preserve"> </w:t>
            </w:r>
            <w:r w:rsidR="00914159">
              <w:rPr>
                <w:rFonts w:ascii="Arial" w:hAnsi="Arial" w:cs="Arial"/>
                <w:color w:val="000000" w:themeColor="text1"/>
              </w:rPr>
              <w:t>unmet need</w:t>
            </w:r>
            <w:r w:rsidR="00F83810">
              <w:rPr>
                <w:rFonts w:ascii="Arial" w:hAnsi="Arial" w:cs="Arial"/>
                <w:color w:val="000000" w:themeColor="text1"/>
              </w:rPr>
              <w:t>s</w:t>
            </w:r>
            <w:r w:rsidR="00914159">
              <w:rPr>
                <w:rFonts w:ascii="Arial" w:hAnsi="Arial" w:cs="Arial"/>
                <w:color w:val="000000" w:themeColor="text1"/>
              </w:rPr>
              <w:t xml:space="preserve"> finally being </w:t>
            </w:r>
            <w:r w:rsidR="00E2301C">
              <w:rPr>
                <w:rFonts w:ascii="Arial" w:hAnsi="Arial" w:cs="Arial"/>
                <w:color w:val="000000" w:themeColor="text1"/>
              </w:rPr>
              <w:t xml:space="preserve">identified and </w:t>
            </w:r>
            <w:r w:rsidR="00FE1F5B">
              <w:rPr>
                <w:rFonts w:ascii="Arial" w:hAnsi="Arial" w:cs="Arial"/>
                <w:color w:val="000000" w:themeColor="text1"/>
              </w:rPr>
              <w:t xml:space="preserve">matched to appropriate supports </w:t>
            </w:r>
            <w:r w:rsidR="00132448">
              <w:rPr>
                <w:rFonts w:ascii="Arial" w:hAnsi="Arial" w:cs="Arial"/>
                <w:color w:val="000000" w:themeColor="text1"/>
              </w:rPr>
              <w:t>due to</w:t>
            </w:r>
            <w:r w:rsidR="00FE1F5B">
              <w:rPr>
                <w:rFonts w:ascii="Arial" w:hAnsi="Arial" w:cs="Arial"/>
                <w:color w:val="000000" w:themeColor="text1"/>
              </w:rPr>
              <w:t xml:space="preserve"> </w:t>
            </w:r>
            <w:r w:rsidRPr="008E7388">
              <w:rPr>
                <w:rFonts w:ascii="Arial" w:hAnsi="Arial" w:cs="Arial"/>
                <w:color w:val="000000" w:themeColor="text1"/>
              </w:rPr>
              <w:t xml:space="preserve">increased </w:t>
            </w:r>
            <w:r w:rsidR="008E48EB">
              <w:rPr>
                <w:rFonts w:ascii="Arial" w:hAnsi="Arial" w:cs="Arial"/>
                <w:color w:val="000000" w:themeColor="text1"/>
              </w:rPr>
              <w:t>understanding</w:t>
            </w:r>
            <w:r w:rsidR="00D646F1">
              <w:rPr>
                <w:rFonts w:ascii="Arial" w:hAnsi="Arial" w:cs="Arial"/>
                <w:color w:val="000000" w:themeColor="text1"/>
              </w:rPr>
              <w:t xml:space="preserve">, recognition, and </w:t>
            </w:r>
            <w:r w:rsidRPr="008E7388">
              <w:rPr>
                <w:rFonts w:ascii="Arial" w:hAnsi="Arial" w:cs="Arial"/>
                <w:color w:val="000000" w:themeColor="text1"/>
              </w:rPr>
              <w:t>diagnosis</w:t>
            </w:r>
            <w:r w:rsidR="00D646F1">
              <w:rPr>
                <w:rFonts w:ascii="Arial" w:hAnsi="Arial" w:cs="Arial"/>
                <w:color w:val="000000" w:themeColor="text1"/>
              </w:rPr>
              <w:t xml:space="preserve"> </w:t>
            </w:r>
            <w:r w:rsidRPr="008E7388">
              <w:rPr>
                <w:rFonts w:ascii="Arial" w:hAnsi="Arial" w:cs="Arial"/>
                <w:color w:val="000000" w:themeColor="text1"/>
              </w:rPr>
              <w:t>of disability</w:t>
            </w:r>
            <w:r w:rsidR="00DF02AF">
              <w:rPr>
                <w:rFonts w:ascii="Arial" w:hAnsi="Arial" w:cs="Arial"/>
                <w:color w:val="000000" w:themeColor="text1"/>
              </w:rPr>
              <w:t>;</w:t>
            </w:r>
            <w:r w:rsidRPr="008E7388">
              <w:rPr>
                <w:rFonts w:ascii="Arial" w:hAnsi="Arial" w:cs="Arial"/>
                <w:color w:val="000000" w:themeColor="text1"/>
              </w:rPr>
              <w:t xml:space="preserve"> </w:t>
            </w:r>
            <w:r w:rsidR="00093075">
              <w:rPr>
                <w:rFonts w:ascii="Arial" w:hAnsi="Arial" w:cs="Arial"/>
                <w:color w:val="000000" w:themeColor="text1"/>
              </w:rPr>
              <w:t xml:space="preserve">rising </w:t>
            </w:r>
            <w:r w:rsidRPr="008E7388">
              <w:rPr>
                <w:rFonts w:ascii="Arial" w:hAnsi="Arial" w:cs="Arial"/>
                <w:color w:val="000000" w:themeColor="text1"/>
              </w:rPr>
              <w:t>inequalit</w:t>
            </w:r>
            <w:r w:rsidR="00093075">
              <w:rPr>
                <w:rFonts w:ascii="Arial" w:hAnsi="Arial" w:cs="Arial"/>
                <w:color w:val="000000" w:themeColor="text1"/>
              </w:rPr>
              <w:t>y</w:t>
            </w:r>
            <w:r w:rsidR="00DF02AF">
              <w:rPr>
                <w:rFonts w:ascii="Arial" w:hAnsi="Arial" w:cs="Arial"/>
                <w:color w:val="000000" w:themeColor="text1"/>
              </w:rPr>
              <w:t>;</w:t>
            </w:r>
            <w:r w:rsidR="00D646F1">
              <w:rPr>
                <w:rFonts w:ascii="Arial" w:hAnsi="Arial" w:cs="Arial"/>
                <w:color w:val="000000" w:themeColor="text1"/>
              </w:rPr>
              <w:t xml:space="preserve"> and</w:t>
            </w:r>
            <w:r>
              <w:rPr>
                <w:rFonts w:ascii="Arial" w:hAnsi="Arial" w:cs="Arial"/>
                <w:color w:val="000000" w:themeColor="text1"/>
              </w:rPr>
              <w:t xml:space="preserve"> </w:t>
            </w:r>
            <w:r w:rsidRPr="008E7388">
              <w:rPr>
                <w:rFonts w:ascii="Arial" w:hAnsi="Arial" w:cs="Arial"/>
                <w:color w:val="000000" w:themeColor="text1"/>
              </w:rPr>
              <w:t>ag</w:t>
            </w:r>
            <w:r w:rsidR="00133CCC">
              <w:rPr>
                <w:rFonts w:ascii="Arial" w:hAnsi="Arial" w:cs="Arial"/>
                <w:color w:val="000000" w:themeColor="text1"/>
              </w:rPr>
              <w:t>e</w:t>
            </w:r>
            <w:r w:rsidRPr="008E7388">
              <w:rPr>
                <w:rFonts w:ascii="Arial" w:hAnsi="Arial" w:cs="Arial"/>
                <w:color w:val="000000" w:themeColor="text1"/>
              </w:rPr>
              <w:t>ing carers</w:t>
            </w:r>
            <w:r w:rsidR="008670F2">
              <w:rPr>
                <w:rFonts w:ascii="Arial" w:hAnsi="Arial" w:cs="Arial"/>
                <w:color w:val="000000" w:themeColor="text1"/>
              </w:rPr>
              <w:t>, among others</w:t>
            </w:r>
            <w:r w:rsidR="00D646F1">
              <w:rPr>
                <w:rFonts w:ascii="Arial" w:hAnsi="Arial" w:cs="Arial"/>
                <w:color w:val="000000" w:themeColor="text1"/>
              </w:rPr>
              <w:t>.</w:t>
            </w:r>
            <w:r w:rsidR="008670F2">
              <w:rPr>
                <w:rFonts w:ascii="Arial" w:hAnsi="Arial" w:cs="Arial"/>
                <w:color w:val="000000" w:themeColor="text1"/>
              </w:rPr>
              <w:t xml:space="preserve"> </w:t>
            </w:r>
          </w:p>
          <w:p w14:paraId="3EFD7797" w14:textId="200E9179" w:rsidR="009C1A5F" w:rsidRPr="008E7388" w:rsidRDefault="00A275AD"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The </w:t>
            </w:r>
            <w:r w:rsidR="00413ECB">
              <w:rPr>
                <w:rFonts w:ascii="Arial" w:hAnsi="Arial" w:cs="Arial"/>
                <w:color w:val="000000" w:themeColor="text1"/>
              </w:rPr>
              <w:t xml:space="preserve">proposed cut </w:t>
            </w:r>
            <w:r w:rsidR="000B2A8A">
              <w:rPr>
                <w:rFonts w:ascii="Arial" w:hAnsi="Arial" w:cs="Arial"/>
                <w:color w:val="000000" w:themeColor="text1"/>
              </w:rPr>
              <w:t xml:space="preserve">in participant numbers </w:t>
            </w:r>
            <w:r w:rsidR="00413ECB">
              <w:rPr>
                <w:rFonts w:ascii="Arial" w:hAnsi="Arial" w:cs="Arial"/>
                <w:color w:val="000000" w:themeColor="text1"/>
              </w:rPr>
              <w:t>has</w:t>
            </w:r>
            <w:r w:rsidRPr="008E7388">
              <w:rPr>
                <w:rFonts w:ascii="Arial" w:hAnsi="Arial" w:cs="Arial"/>
                <w:color w:val="000000" w:themeColor="text1"/>
              </w:rPr>
              <w:t xml:space="preserve"> created significant uncertainty</w:t>
            </w:r>
            <w:r>
              <w:rPr>
                <w:rFonts w:ascii="Arial" w:hAnsi="Arial" w:cs="Arial"/>
                <w:color w:val="000000" w:themeColor="text1"/>
              </w:rPr>
              <w:t>,</w:t>
            </w:r>
            <w:r w:rsidRPr="008E7388">
              <w:rPr>
                <w:rFonts w:ascii="Arial" w:hAnsi="Arial" w:cs="Arial"/>
                <w:color w:val="000000" w:themeColor="text1"/>
              </w:rPr>
              <w:t xml:space="preserve"> anxiety</w:t>
            </w:r>
            <w:r>
              <w:rPr>
                <w:rFonts w:ascii="Arial" w:hAnsi="Arial" w:cs="Arial"/>
                <w:color w:val="000000" w:themeColor="text1"/>
              </w:rPr>
              <w:t>, and fear</w:t>
            </w:r>
            <w:r w:rsidRPr="008E7388">
              <w:rPr>
                <w:rFonts w:ascii="Arial" w:hAnsi="Arial" w:cs="Arial"/>
                <w:color w:val="000000" w:themeColor="text1"/>
              </w:rPr>
              <w:t xml:space="preserve"> for people with disability and </w:t>
            </w:r>
            <w:r>
              <w:rPr>
                <w:rFonts w:ascii="Arial" w:hAnsi="Arial" w:cs="Arial"/>
                <w:color w:val="000000" w:themeColor="text1"/>
              </w:rPr>
              <w:t xml:space="preserve">their </w:t>
            </w:r>
            <w:r w:rsidRPr="008E7388">
              <w:rPr>
                <w:rFonts w:ascii="Arial" w:hAnsi="Arial" w:cs="Arial"/>
                <w:color w:val="000000" w:themeColor="text1"/>
              </w:rPr>
              <w:t>families.</w:t>
            </w:r>
            <w:r w:rsidR="004924CE">
              <w:rPr>
                <w:rFonts w:ascii="Arial" w:hAnsi="Arial" w:cs="Arial"/>
                <w:color w:val="000000" w:themeColor="text1"/>
              </w:rPr>
              <w:t xml:space="preserve"> The Federal Government’s framing </w:t>
            </w:r>
            <w:r w:rsidR="005645AD">
              <w:rPr>
                <w:rFonts w:ascii="Arial" w:hAnsi="Arial" w:cs="Arial"/>
                <w:color w:val="000000" w:themeColor="text1"/>
              </w:rPr>
              <w:t xml:space="preserve">of the debate </w:t>
            </w:r>
            <w:r w:rsidR="004924CE">
              <w:rPr>
                <w:rFonts w:ascii="Arial" w:hAnsi="Arial" w:cs="Arial"/>
                <w:color w:val="000000" w:themeColor="text1"/>
              </w:rPr>
              <w:t xml:space="preserve">is positioning Australians with disability as </w:t>
            </w:r>
            <w:r w:rsidR="00A05DA7">
              <w:rPr>
                <w:rFonts w:ascii="Arial" w:hAnsi="Arial" w:cs="Arial"/>
                <w:color w:val="000000" w:themeColor="text1"/>
              </w:rPr>
              <w:t>a</w:t>
            </w:r>
            <w:r w:rsidR="004924CE">
              <w:rPr>
                <w:rFonts w:ascii="Arial" w:hAnsi="Arial" w:cs="Arial"/>
                <w:color w:val="000000" w:themeColor="text1"/>
              </w:rPr>
              <w:t xml:space="preserve"> </w:t>
            </w:r>
            <w:r w:rsidR="00043183">
              <w:rPr>
                <w:rFonts w:ascii="Arial" w:hAnsi="Arial" w:cs="Arial"/>
                <w:color w:val="000000" w:themeColor="text1"/>
              </w:rPr>
              <w:t>“</w:t>
            </w:r>
            <w:r w:rsidR="00E615F6">
              <w:rPr>
                <w:rFonts w:ascii="Arial" w:hAnsi="Arial" w:cs="Arial"/>
                <w:color w:val="000000" w:themeColor="text1"/>
              </w:rPr>
              <w:t>burden</w:t>
            </w:r>
            <w:r w:rsidR="00043183">
              <w:rPr>
                <w:rFonts w:ascii="Arial" w:hAnsi="Arial" w:cs="Arial"/>
                <w:color w:val="000000" w:themeColor="text1"/>
              </w:rPr>
              <w:t>”</w:t>
            </w:r>
            <w:r w:rsidR="005645AD">
              <w:rPr>
                <w:rFonts w:ascii="Arial" w:hAnsi="Arial" w:cs="Arial"/>
                <w:color w:val="000000" w:themeColor="text1"/>
              </w:rPr>
              <w:t xml:space="preserve"> on society</w:t>
            </w:r>
            <w:r w:rsidR="00E615F6">
              <w:rPr>
                <w:rFonts w:ascii="Arial" w:hAnsi="Arial" w:cs="Arial"/>
                <w:color w:val="000000" w:themeColor="text1"/>
              </w:rPr>
              <w:t xml:space="preserve">, creating </w:t>
            </w:r>
            <w:r w:rsidR="005645AD">
              <w:rPr>
                <w:rFonts w:ascii="Arial" w:hAnsi="Arial" w:cs="Arial"/>
                <w:color w:val="000000" w:themeColor="text1"/>
              </w:rPr>
              <w:t xml:space="preserve">damaging </w:t>
            </w:r>
            <w:r w:rsidR="00E7583B">
              <w:rPr>
                <w:rFonts w:ascii="Arial" w:hAnsi="Arial" w:cs="Arial"/>
                <w:color w:val="000000" w:themeColor="text1"/>
              </w:rPr>
              <w:t>narratives of “deserving” versus “undeserving” citi</w:t>
            </w:r>
            <w:r w:rsidR="00A05DA7">
              <w:rPr>
                <w:rFonts w:ascii="Arial" w:hAnsi="Arial" w:cs="Arial"/>
                <w:color w:val="000000" w:themeColor="text1"/>
              </w:rPr>
              <w:t xml:space="preserve">zens, and </w:t>
            </w:r>
            <w:r w:rsidR="00095351">
              <w:rPr>
                <w:rFonts w:ascii="Arial" w:hAnsi="Arial" w:cs="Arial"/>
                <w:color w:val="000000" w:themeColor="text1"/>
              </w:rPr>
              <w:t xml:space="preserve">actively </w:t>
            </w:r>
            <w:r w:rsidR="003E6CEC">
              <w:rPr>
                <w:rFonts w:ascii="Arial" w:hAnsi="Arial" w:cs="Arial"/>
                <w:color w:val="000000" w:themeColor="text1"/>
              </w:rPr>
              <w:t xml:space="preserve">undermining </w:t>
            </w:r>
            <w:r w:rsidR="00095351">
              <w:rPr>
                <w:rFonts w:ascii="Arial" w:hAnsi="Arial" w:cs="Arial"/>
                <w:color w:val="000000" w:themeColor="text1"/>
              </w:rPr>
              <w:t xml:space="preserve">the Scheme’s social licence. </w:t>
            </w:r>
            <w:r w:rsidR="00BE18EF">
              <w:rPr>
                <w:rFonts w:ascii="Arial" w:hAnsi="Arial" w:cs="Arial"/>
                <w:color w:val="000000" w:themeColor="text1"/>
              </w:rPr>
              <w:t xml:space="preserve">This will </w:t>
            </w:r>
            <w:r w:rsidR="00454BF9">
              <w:rPr>
                <w:rFonts w:ascii="Arial" w:hAnsi="Arial" w:cs="Arial"/>
                <w:color w:val="000000" w:themeColor="text1"/>
              </w:rPr>
              <w:t xml:space="preserve">set back progress on </w:t>
            </w:r>
            <w:r w:rsidR="00B942A9">
              <w:rPr>
                <w:rFonts w:ascii="Arial" w:hAnsi="Arial" w:cs="Arial"/>
                <w:color w:val="000000" w:themeColor="text1"/>
              </w:rPr>
              <w:t>addressing discrimination and exclusion, breaking down stigma, and achieving Australia’s obligations under the United Nations Convention on the Rights of People with Disability</w:t>
            </w:r>
            <w:r w:rsidR="000E29F9">
              <w:rPr>
                <w:rFonts w:ascii="Arial" w:hAnsi="Arial" w:cs="Arial"/>
                <w:color w:val="000000" w:themeColor="text1"/>
              </w:rPr>
              <w:t xml:space="preserve">. </w:t>
            </w:r>
          </w:p>
        </w:tc>
        <w:tc>
          <w:tcPr>
            <w:tcW w:w="4678" w:type="dxa"/>
          </w:tcPr>
          <w:p w14:paraId="0A898517" w14:textId="374751FB" w:rsidR="008818D3" w:rsidRDefault="00A10398" w:rsidP="00156E9C">
            <w:pPr>
              <w:spacing w:after="120" w:line="300" w:lineRule="auto"/>
              <w:rPr>
                <w:rFonts w:ascii="Arial" w:hAnsi="Arial" w:cs="Arial"/>
                <w:color w:val="000000" w:themeColor="text1"/>
              </w:rPr>
            </w:pPr>
            <w:r w:rsidRPr="003649CC">
              <w:rPr>
                <w:rFonts w:ascii="Arial" w:hAnsi="Arial" w:cs="Arial"/>
                <w:b/>
                <w:bCs/>
                <w:color w:val="512F8D"/>
              </w:rPr>
              <w:lastRenderedPageBreak/>
              <w:t>Recommendation 1:</w:t>
            </w:r>
            <w:r>
              <w:rPr>
                <w:rFonts w:ascii="Arial" w:hAnsi="Arial" w:cs="Arial"/>
                <w:color w:val="000000" w:themeColor="text1"/>
              </w:rPr>
              <w:t xml:space="preserve"> The Federal Government should</w:t>
            </w:r>
            <w:r w:rsidR="00A171B4">
              <w:rPr>
                <w:rFonts w:ascii="Arial" w:hAnsi="Arial" w:cs="Arial"/>
                <w:color w:val="000000" w:themeColor="text1"/>
              </w:rPr>
              <w:t xml:space="preserve"> </w:t>
            </w:r>
            <w:r w:rsidR="000435E5">
              <w:rPr>
                <w:rFonts w:ascii="Arial" w:hAnsi="Arial" w:cs="Arial"/>
                <w:color w:val="000000" w:themeColor="text1"/>
              </w:rPr>
              <w:t xml:space="preserve">urgently </w:t>
            </w:r>
            <w:r w:rsidR="00913D8E">
              <w:rPr>
                <w:rFonts w:ascii="Arial" w:hAnsi="Arial" w:cs="Arial"/>
                <w:color w:val="000000" w:themeColor="text1"/>
              </w:rPr>
              <w:t xml:space="preserve">reconsider </w:t>
            </w:r>
            <w:r w:rsidR="000435E5">
              <w:rPr>
                <w:rFonts w:ascii="Arial" w:hAnsi="Arial" w:cs="Arial"/>
                <w:color w:val="000000" w:themeColor="text1"/>
              </w:rPr>
              <w:t xml:space="preserve">its current reform </w:t>
            </w:r>
            <w:r w:rsidR="003649CC">
              <w:rPr>
                <w:rFonts w:ascii="Arial" w:hAnsi="Arial" w:cs="Arial"/>
                <w:color w:val="000000" w:themeColor="text1"/>
              </w:rPr>
              <w:t>approach</w:t>
            </w:r>
            <w:r w:rsidR="000435E5">
              <w:rPr>
                <w:rFonts w:ascii="Arial" w:hAnsi="Arial" w:cs="Arial"/>
                <w:color w:val="000000" w:themeColor="text1"/>
              </w:rPr>
              <w:t xml:space="preserve"> and</w:t>
            </w:r>
            <w:r w:rsidR="003C4971">
              <w:rPr>
                <w:rFonts w:ascii="Arial" w:hAnsi="Arial" w:cs="Arial"/>
                <w:color w:val="000000" w:themeColor="text1"/>
              </w:rPr>
              <w:t xml:space="preserve"> </w:t>
            </w:r>
            <w:r w:rsidR="003C4971" w:rsidRPr="00B373A8">
              <w:rPr>
                <w:rFonts w:ascii="Arial" w:hAnsi="Arial" w:cs="Arial"/>
                <w:b/>
                <w:color w:val="000000" w:themeColor="text1"/>
              </w:rPr>
              <w:t xml:space="preserve">withdraw </w:t>
            </w:r>
            <w:proofErr w:type="gramStart"/>
            <w:r w:rsidR="003C4971" w:rsidRPr="00B373A8">
              <w:rPr>
                <w:rFonts w:ascii="Arial" w:hAnsi="Arial" w:cs="Arial"/>
                <w:b/>
                <w:color w:val="000000" w:themeColor="text1"/>
              </w:rPr>
              <w:t>th</w:t>
            </w:r>
            <w:r w:rsidR="00A41AF1" w:rsidRPr="00B373A8">
              <w:rPr>
                <w:rFonts w:ascii="Arial" w:hAnsi="Arial" w:cs="Arial"/>
                <w:b/>
                <w:color w:val="000000" w:themeColor="text1"/>
              </w:rPr>
              <w:t>is</w:t>
            </w:r>
            <w:proofErr w:type="gramEnd"/>
            <w:r w:rsidR="003C4971" w:rsidRPr="00B373A8">
              <w:rPr>
                <w:rFonts w:ascii="Arial" w:hAnsi="Arial" w:cs="Arial"/>
                <w:b/>
                <w:color w:val="000000" w:themeColor="text1"/>
              </w:rPr>
              <w:t xml:space="preserve"> Bill</w:t>
            </w:r>
            <w:r w:rsidR="003C4971">
              <w:rPr>
                <w:rFonts w:ascii="Arial" w:hAnsi="Arial" w:cs="Arial"/>
                <w:color w:val="000000" w:themeColor="text1"/>
              </w:rPr>
              <w:t>.</w:t>
            </w:r>
            <w:r w:rsidR="003649CC">
              <w:rPr>
                <w:rFonts w:ascii="Arial" w:hAnsi="Arial" w:cs="Arial"/>
                <w:color w:val="000000" w:themeColor="text1"/>
              </w:rPr>
              <w:t xml:space="preserve"> </w:t>
            </w:r>
            <w:r w:rsidR="00221C6D">
              <w:rPr>
                <w:rFonts w:ascii="Arial" w:hAnsi="Arial" w:cs="Arial"/>
                <w:color w:val="000000" w:themeColor="text1"/>
              </w:rPr>
              <w:t>I</w:t>
            </w:r>
            <w:r w:rsidR="003649CC">
              <w:rPr>
                <w:rFonts w:ascii="Arial" w:hAnsi="Arial" w:cs="Arial"/>
                <w:color w:val="000000" w:themeColor="text1"/>
              </w:rPr>
              <w:t>nstead,</w:t>
            </w:r>
            <w:r w:rsidR="000435E5">
              <w:rPr>
                <w:rFonts w:ascii="Arial" w:hAnsi="Arial" w:cs="Arial"/>
                <w:color w:val="000000" w:themeColor="text1"/>
              </w:rPr>
              <w:t xml:space="preserve"> </w:t>
            </w:r>
            <w:r w:rsidR="00221C6D">
              <w:rPr>
                <w:rFonts w:ascii="Arial" w:hAnsi="Arial" w:cs="Arial"/>
                <w:color w:val="000000" w:themeColor="text1"/>
              </w:rPr>
              <w:t xml:space="preserve">it should </w:t>
            </w:r>
            <w:r w:rsidR="006B2CA4">
              <w:rPr>
                <w:rFonts w:ascii="Arial" w:hAnsi="Arial" w:cs="Arial"/>
                <w:color w:val="000000" w:themeColor="text1"/>
              </w:rPr>
              <w:t>honour its oft-stated commitment to genuinely co-design changes to the NDIS with the disability community</w:t>
            </w:r>
            <w:r w:rsidR="007B419D">
              <w:rPr>
                <w:rFonts w:ascii="Arial" w:hAnsi="Arial" w:cs="Arial"/>
                <w:color w:val="000000" w:themeColor="text1"/>
              </w:rPr>
              <w:t xml:space="preserve">. Reforms should </w:t>
            </w:r>
            <w:r w:rsidR="000D07A8">
              <w:rPr>
                <w:rFonts w:ascii="Arial" w:hAnsi="Arial" w:cs="Arial"/>
                <w:color w:val="000000" w:themeColor="text1"/>
              </w:rPr>
              <w:t xml:space="preserve">address the </w:t>
            </w:r>
            <w:r w:rsidR="00AB179A">
              <w:rPr>
                <w:rFonts w:ascii="Arial" w:hAnsi="Arial" w:cs="Arial"/>
                <w:color w:val="000000" w:themeColor="text1"/>
              </w:rPr>
              <w:t>underlying causes of problems</w:t>
            </w:r>
            <w:r w:rsidR="00E23D37">
              <w:rPr>
                <w:rFonts w:ascii="Arial" w:hAnsi="Arial" w:cs="Arial"/>
                <w:color w:val="000000" w:themeColor="text1"/>
              </w:rPr>
              <w:t xml:space="preserve"> rather than </w:t>
            </w:r>
            <w:r w:rsidR="007F3D22">
              <w:rPr>
                <w:rFonts w:ascii="Arial" w:hAnsi="Arial" w:cs="Arial"/>
                <w:color w:val="000000" w:themeColor="text1"/>
              </w:rPr>
              <w:t>make</w:t>
            </w:r>
            <w:r w:rsidR="00E23D37">
              <w:rPr>
                <w:rFonts w:ascii="Arial" w:hAnsi="Arial" w:cs="Arial"/>
                <w:color w:val="000000" w:themeColor="text1"/>
              </w:rPr>
              <w:t xml:space="preserve"> arbitrary cuts</w:t>
            </w:r>
            <w:r w:rsidR="00221C6D">
              <w:rPr>
                <w:rFonts w:ascii="Arial" w:hAnsi="Arial" w:cs="Arial"/>
                <w:color w:val="000000" w:themeColor="text1"/>
              </w:rPr>
              <w:t xml:space="preserve"> and </w:t>
            </w:r>
            <w:r w:rsidR="003867C2">
              <w:rPr>
                <w:rFonts w:ascii="Arial" w:hAnsi="Arial" w:cs="Arial"/>
                <w:color w:val="000000" w:themeColor="text1"/>
              </w:rPr>
              <w:t>enable ministerial overreach in the</w:t>
            </w:r>
            <w:r w:rsidR="00606F7B">
              <w:rPr>
                <w:rFonts w:ascii="Arial" w:hAnsi="Arial" w:cs="Arial"/>
                <w:color w:val="000000" w:themeColor="text1"/>
              </w:rPr>
              <w:t xml:space="preserve"> operation of the</w:t>
            </w:r>
            <w:r w:rsidR="003867C2">
              <w:rPr>
                <w:rFonts w:ascii="Arial" w:hAnsi="Arial" w:cs="Arial"/>
                <w:color w:val="000000" w:themeColor="text1"/>
              </w:rPr>
              <w:t xml:space="preserve"> Scheme</w:t>
            </w:r>
            <w:r w:rsidR="00A41AF1">
              <w:rPr>
                <w:rFonts w:ascii="Arial" w:hAnsi="Arial" w:cs="Arial"/>
                <w:color w:val="000000" w:themeColor="text1"/>
              </w:rPr>
              <w:t>,</w:t>
            </w:r>
            <w:r w:rsidR="00606F7B">
              <w:rPr>
                <w:rFonts w:ascii="Arial" w:hAnsi="Arial" w:cs="Arial"/>
                <w:color w:val="000000" w:themeColor="text1"/>
              </w:rPr>
              <w:t xml:space="preserve"> </w:t>
            </w:r>
            <w:r w:rsidR="00A41AF1">
              <w:rPr>
                <w:rFonts w:ascii="Arial" w:hAnsi="Arial" w:cs="Arial"/>
                <w:color w:val="000000" w:themeColor="text1"/>
              </w:rPr>
              <w:t>which will</w:t>
            </w:r>
            <w:r w:rsidR="00606F7B">
              <w:rPr>
                <w:rFonts w:ascii="Arial" w:hAnsi="Arial" w:cs="Arial"/>
                <w:color w:val="000000" w:themeColor="text1"/>
              </w:rPr>
              <w:t xml:space="preserve"> move it </w:t>
            </w:r>
            <w:r w:rsidR="00495200">
              <w:rPr>
                <w:rFonts w:ascii="Arial" w:hAnsi="Arial" w:cs="Arial"/>
                <w:color w:val="000000" w:themeColor="text1"/>
              </w:rPr>
              <w:t xml:space="preserve">further </w:t>
            </w:r>
            <w:r w:rsidR="00606F7B">
              <w:rPr>
                <w:rFonts w:ascii="Arial" w:hAnsi="Arial" w:cs="Arial"/>
                <w:color w:val="000000" w:themeColor="text1"/>
              </w:rPr>
              <w:t>away from its original intent</w:t>
            </w:r>
            <w:r w:rsidR="006B2CA4">
              <w:rPr>
                <w:rFonts w:ascii="Arial" w:hAnsi="Arial" w:cs="Arial"/>
                <w:color w:val="000000" w:themeColor="text1"/>
              </w:rPr>
              <w:t xml:space="preserve">. </w:t>
            </w:r>
          </w:p>
          <w:p w14:paraId="6F09BE49" w14:textId="46B608A7" w:rsidR="003649CC" w:rsidRDefault="003649CC" w:rsidP="00156E9C">
            <w:pPr>
              <w:spacing w:after="120" w:line="300" w:lineRule="auto"/>
              <w:rPr>
                <w:rFonts w:ascii="Arial" w:hAnsi="Arial" w:cs="Arial"/>
                <w:color w:val="000000" w:themeColor="text1"/>
              </w:rPr>
            </w:pPr>
            <w:r w:rsidRPr="0047658F">
              <w:rPr>
                <w:rFonts w:ascii="Arial" w:hAnsi="Arial" w:cs="Arial"/>
                <w:b/>
                <w:bCs/>
                <w:color w:val="512F8D"/>
              </w:rPr>
              <w:t>Recommendation 2:</w:t>
            </w:r>
            <w:r w:rsidRPr="0047658F">
              <w:rPr>
                <w:rFonts w:ascii="Arial" w:hAnsi="Arial" w:cs="Arial"/>
                <w:color w:val="512F8D"/>
              </w:rPr>
              <w:t xml:space="preserve"> </w:t>
            </w:r>
            <w:r>
              <w:rPr>
                <w:rFonts w:ascii="Arial" w:hAnsi="Arial" w:cs="Arial"/>
                <w:color w:val="000000" w:themeColor="text1"/>
              </w:rPr>
              <w:t xml:space="preserve">The Federal </w:t>
            </w:r>
            <w:r w:rsidR="0047658F">
              <w:rPr>
                <w:rFonts w:ascii="Arial" w:hAnsi="Arial" w:cs="Arial"/>
                <w:color w:val="000000" w:themeColor="text1"/>
              </w:rPr>
              <w:t>Government</w:t>
            </w:r>
            <w:r>
              <w:rPr>
                <w:rFonts w:ascii="Arial" w:hAnsi="Arial" w:cs="Arial"/>
                <w:color w:val="000000" w:themeColor="text1"/>
              </w:rPr>
              <w:t xml:space="preserve"> should </w:t>
            </w:r>
            <w:r w:rsidR="0047658F">
              <w:rPr>
                <w:rFonts w:ascii="Arial" w:hAnsi="Arial" w:cs="Arial"/>
                <w:color w:val="000000" w:themeColor="text1"/>
              </w:rPr>
              <w:t xml:space="preserve">immediately release </w:t>
            </w:r>
            <w:r w:rsidR="0047658F" w:rsidRPr="000457D3">
              <w:rPr>
                <w:rFonts w:ascii="Arial" w:hAnsi="Arial" w:cs="Arial"/>
                <w:color w:val="000000" w:themeColor="text1"/>
              </w:rPr>
              <w:t xml:space="preserve">the </w:t>
            </w:r>
            <w:r w:rsidR="00C610DC">
              <w:rPr>
                <w:rFonts w:ascii="Arial" w:hAnsi="Arial" w:cs="Arial"/>
                <w:color w:val="000000" w:themeColor="text1"/>
              </w:rPr>
              <w:t xml:space="preserve">comprehensive </w:t>
            </w:r>
            <w:r w:rsidR="0047658F" w:rsidRPr="000457D3">
              <w:rPr>
                <w:rFonts w:ascii="Arial" w:hAnsi="Arial" w:cs="Arial"/>
                <w:color w:val="000000" w:themeColor="text1"/>
              </w:rPr>
              <w:t xml:space="preserve">modelling and assumptions </w:t>
            </w:r>
            <w:r w:rsidR="00430E16">
              <w:rPr>
                <w:rFonts w:ascii="Arial" w:hAnsi="Arial" w:cs="Arial"/>
                <w:color w:val="000000" w:themeColor="text1"/>
              </w:rPr>
              <w:t xml:space="preserve">underpinning its </w:t>
            </w:r>
            <w:r w:rsidR="006225B3">
              <w:rPr>
                <w:rFonts w:ascii="Arial" w:hAnsi="Arial" w:cs="Arial"/>
                <w:color w:val="000000" w:themeColor="text1"/>
              </w:rPr>
              <w:t>plan</w:t>
            </w:r>
            <w:r w:rsidR="00430E16">
              <w:rPr>
                <w:rFonts w:ascii="Arial" w:hAnsi="Arial" w:cs="Arial"/>
                <w:color w:val="000000" w:themeColor="text1"/>
              </w:rPr>
              <w:t xml:space="preserve"> to</w:t>
            </w:r>
            <w:r w:rsidR="0047658F" w:rsidRPr="000457D3">
              <w:rPr>
                <w:rFonts w:ascii="Arial" w:hAnsi="Arial" w:cs="Arial"/>
                <w:color w:val="000000" w:themeColor="text1"/>
              </w:rPr>
              <w:t xml:space="preserve"> </w:t>
            </w:r>
            <w:r w:rsidR="00C52D79">
              <w:rPr>
                <w:rFonts w:ascii="Arial" w:hAnsi="Arial" w:cs="Arial"/>
                <w:color w:val="000000" w:themeColor="text1"/>
              </w:rPr>
              <w:t>cut</w:t>
            </w:r>
            <w:r w:rsidR="00430E16">
              <w:rPr>
                <w:rFonts w:ascii="Arial" w:hAnsi="Arial" w:cs="Arial"/>
                <w:color w:val="000000" w:themeColor="text1"/>
              </w:rPr>
              <w:t xml:space="preserve"> </w:t>
            </w:r>
            <w:r w:rsidR="0047658F" w:rsidRPr="000457D3">
              <w:rPr>
                <w:rFonts w:ascii="Arial" w:hAnsi="Arial" w:cs="Arial"/>
                <w:color w:val="000000" w:themeColor="text1"/>
              </w:rPr>
              <w:lastRenderedPageBreak/>
              <w:t>NDIS participant numbers to 600,000</w:t>
            </w:r>
            <w:r w:rsidR="00F2679B">
              <w:rPr>
                <w:rFonts w:ascii="Arial" w:hAnsi="Arial" w:cs="Arial"/>
                <w:color w:val="000000" w:themeColor="text1"/>
              </w:rPr>
              <w:t xml:space="preserve"> </w:t>
            </w:r>
            <w:proofErr w:type="gramStart"/>
            <w:r w:rsidR="00C52D79">
              <w:rPr>
                <w:rFonts w:ascii="Arial" w:hAnsi="Arial" w:cs="Arial"/>
                <w:color w:val="000000" w:themeColor="text1"/>
              </w:rPr>
              <w:t xml:space="preserve">in order </w:t>
            </w:r>
            <w:r w:rsidR="00F2679B">
              <w:rPr>
                <w:rFonts w:ascii="Arial" w:hAnsi="Arial" w:cs="Arial"/>
                <w:color w:val="000000" w:themeColor="text1"/>
              </w:rPr>
              <w:t>to</w:t>
            </w:r>
            <w:proofErr w:type="gramEnd"/>
            <w:r w:rsidR="00F2679B">
              <w:rPr>
                <w:rFonts w:ascii="Arial" w:hAnsi="Arial" w:cs="Arial"/>
                <w:color w:val="000000" w:themeColor="text1"/>
              </w:rPr>
              <w:t xml:space="preserve"> </w:t>
            </w:r>
            <w:r w:rsidR="00C52D79">
              <w:rPr>
                <w:rFonts w:ascii="Arial" w:hAnsi="Arial" w:cs="Arial"/>
                <w:color w:val="000000" w:themeColor="text1"/>
              </w:rPr>
              <w:t xml:space="preserve">enable </w:t>
            </w:r>
            <w:r w:rsidR="00A60C8A">
              <w:rPr>
                <w:rFonts w:ascii="Arial" w:hAnsi="Arial" w:cs="Arial"/>
                <w:color w:val="000000" w:themeColor="text1"/>
              </w:rPr>
              <w:t xml:space="preserve">fulsome </w:t>
            </w:r>
            <w:r w:rsidR="006503DD">
              <w:rPr>
                <w:rFonts w:ascii="Arial" w:hAnsi="Arial" w:cs="Arial"/>
                <w:color w:val="000000" w:themeColor="text1"/>
              </w:rPr>
              <w:t>analysis</w:t>
            </w:r>
            <w:r w:rsidR="00EA3A79">
              <w:rPr>
                <w:rFonts w:ascii="Arial" w:hAnsi="Arial" w:cs="Arial"/>
                <w:color w:val="000000" w:themeColor="text1"/>
              </w:rPr>
              <w:t>, transparency</w:t>
            </w:r>
            <w:r w:rsidR="00B373A8">
              <w:rPr>
                <w:rFonts w:ascii="Arial" w:hAnsi="Arial" w:cs="Arial"/>
                <w:color w:val="000000" w:themeColor="text1"/>
              </w:rPr>
              <w:t>,</w:t>
            </w:r>
            <w:r w:rsidR="006503DD">
              <w:rPr>
                <w:rFonts w:ascii="Arial" w:hAnsi="Arial" w:cs="Arial"/>
                <w:color w:val="000000" w:themeColor="text1"/>
              </w:rPr>
              <w:t xml:space="preserve"> and</w:t>
            </w:r>
            <w:r w:rsidR="00C52D79">
              <w:rPr>
                <w:rFonts w:ascii="Arial" w:hAnsi="Arial" w:cs="Arial"/>
                <w:color w:val="000000" w:themeColor="text1"/>
              </w:rPr>
              <w:t xml:space="preserve"> scrutiny</w:t>
            </w:r>
            <w:r w:rsidR="0047658F" w:rsidRPr="000457D3">
              <w:rPr>
                <w:rFonts w:ascii="Arial" w:hAnsi="Arial" w:cs="Arial"/>
                <w:color w:val="000000" w:themeColor="text1"/>
              </w:rPr>
              <w:t>.</w:t>
            </w:r>
            <w:r w:rsidR="008B0727">
              <w:rPr>
                <w:rFonts w:ascii="Arial" w:hAnsi="Arial" w:cs="Arial"/>
                <w:color w:val="000000" w:themeColor="text1"/>
              </w:rPr>
              <w:t xml:space="preserve"> </w:t>
            </w:r>
          </w:p>
          <w:p w14:paraId="1CE1A00B" w14:textId="1391B0BD" w:rsidR="00F56516" w:rsidRPr="003A4C7C" w:rsidRDefault="00F56516" w:rsidP="00156E9C">
            <w:pPr>
              <w:spacing w:after="120" w:line="300" w:lineRule="auto"/>
              <w:rPr>
                <w:rFonts w:ascii="Arial" w:hAnsi="Arial" w:cs="Arial"/>
              </w:rPr>
            </w:pPr>
            <w:r w:rsidRPr="0047379D">
              <w:rPr>
                <w:rFonts w:ascii="Arial" w:hAnsi="Arial" w:cs="Arial"/>
                <w:b/>
                <w:bCs/>
                <w:color w:val="512F8D"/>
              </w:rPr>
              <w:t xml:space="preserve">Recommendation </w:t>
            </w:r>
            <w:r w:rsidR="00F2679B">
              <w:rPr>
                <w:rFonts w:ascii="Arial" w:hAnsi="Arial" w:cs="Arial"/>
                <w:b/>
                <w:bCs/>
                <w:color w:val="512F8D"/>
              </w:rPr>
              <w:t>3</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Government should </w:t>
            </w:r>
            <w:r w:rsidR="0010282D">
              <w:rPr>
                <w:rFonts w:ascii="Arial" w:hAnsi="Arial" w:cs="Arial"/>
              </w:rPr>
              <w:t xml:space="preserve">change the way </w:t>
            </w:r>
            <w:r w:rsidR="000B39A6">
              <w:rPr>
                <w:rFonts w:ascii="Arial" w:hAnsi="Arial" w:cs="Arial"/>
              </w:rPr>
              <w:t xml:space="preserve">it frames debates about the NDIS to </w:t>
            </w:r>
            <w:r w:rsidR="00711E01">
              <w:rPr>
                <w:rFonts w:ascii="Arial" w:hAnsi="Arial" w:cs="Arial"/>
              </w:rPr>
              <w:t xml:space="preserve">avoid creating further </w:t>
            </w:r>
            <w:r w:rsidR="000B39A6">
              <w:rPr>
                <w:rFonts w:ascii="Arial" w:hAnsi="Arial" w:cs="Arial"/>
              </w:rPr>
              <w:t>harm and stigma</w:t>
            </w:r>
            <w:r w:rsidR="004425A7">
              <w:rPr>
                <w:rFonts w:ascii="Arial" w:hAnsi="Arial" w:cs="Arial"/>
              </w:rPr>
              <w:t>,</w:t>
            </w:r>
            <w:r w:rsidR="00E839BD">
              <w:rPr>
                <w:rFonts w:ascii="Arial" w:hAnsi="Arial" w:cs="Arial"/>
              </w:rPr>
              <w:t xml:space="preserve"> and </w:t>
            </w:r>
            <w:r w:rsidR="004425A7">
              <w:rPr>
                <w:rFonts w:ascii="Arial" w:hAnsi="Arial" w:cs="Arial"/>
              </w:rPr>
              <w:t xml:space="preserve">to </w:t>
            </w:r>
            <w:r w:rsidR="00E839BD">
              <w:rPr>
                <w:rFonts w:ascii="Arial" w:hAnsi="Arial" w:cs="Arial"/>
              </w:rPr>
              <w:t xml:space="preserve">reduce fear and anxiety for </w:t>
            </w:r>
            <w:r w:rsidR="00711E01">
              <w:rPr>
                <w:rFonts w:ascii="Arial" w:hAnsi="Arial" w:cs="Arial"/>
              </w:rPr>
              <w:t xml:space="preserve">Australians with disability. </w:t>
            </w:r>
          </w:p>
        </w:tc>
      </w:tr>
      <w:tr w:rsidR="00473D59" w:rsidRPr="000457D3" w14:paraId="0876B8FF" w14:textId="77777777" w:rsidTr="6CEA9CB9">
        <w:tc>
          <w:tcPr>
            <w:tcW w:w="2405" w:type="dxa"/>
          </w:tcPr>
          <w:p w14:paraId="6A3FF5AF" w14:textId="29012F78" w:rsidR="00473D59" w:rsidRPr="000457D3" w:rsidRDefault="00473D59"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lastRenderedPageBreak/>
              <w:t xml:space="preserve">Unclear what alternative supports will be </w:t>
            </w:r>
            <w:r w:rsidRPr="00024300">
              <w:rPr>
                <w:rStyle w:val="Hyperlink"/>
                <w:rFonts w:ascii="Arial" w:hAnsi="Arial" w:cs="Arial"/>
                <w:color w:val="000000" w:themeColor="text1"/>
                <w:u w:val="none"/>
              </w:rPr>
              <w:t xml:space="preserve">available </w:t>
            </w:r>
            <w:r>
              <w:rPr>
                <w:rStyle w:val="Hyperlink"/>
                <w:rFonts w:ascii="Arial" w:hAnsi="Arial" w:cs="Arial"/>
                <w:color w:val="000000" w:themeColor="text1"/>
                <w:u w:val="none"/>
              </w:rPr>
              <w:t>and when</w:t>
            </w:r>
            <w:r>
              <w:rPr>
                <w:rStyle w:val="Hyperlink"/>
                <w:color w:val="000000" w:themeColor="text1"/>
              </w:rPr>
              <w:t xml:space="preserve"> </w:t>
            </w:r>
          </w:p>
        </w:tc>
        <w:tc>
          <w:tcPr>
            <w:tcW w:w="7513" w:type="dxa"/>
          </w:tcPr>
          <w:p w14:paraId="53CA7AFB" w14:textId="337A7137" w:rsidR="00473D59" w:rsidRDefault="00473D59"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Alternative supports are not yet available across Australia, and it is unlikely they will be before participants are forced off the NDIS. This is a particular concern regarding regional, rural, and remote locations where there are already </w:t>
            </w:r>
            <w:r w:rsidR="00056899">
              <w:rPr>
                <w:rFonts w:ascii="Arial" w:hAnsi="Arial" w:cs="Arial"/>
                <w:color w:val="000000" w:themeColor="text1"/>
              </w:rPr>
              <w:t xml:space="preserve">a lack of </w:t>
            </w:r>
            <w:r w:rsidR="002463E6">
              <w:rPr>
                <w:rFonts w:ascii="Arial" w:hAnsi="Arial" w:cs="Arial"/>
                <w:color w:val="000000" w:themeColor="text1"/>
              </w:rPr>
              <w:t>quality services</w:t>
            </w:r>
            <w:r>
              <w:rPr>
                <w:rFonts w:ascii="Arial" w:hAnsi="Arial" w:cs="Arial"/>
                <w:color w:val="000000" w:themeColor="text1"/>
              </w:rPr>
              <w:t xml:space="preserve"> and the roll out </w:t>
            </w:r>
            <w:r w:rsidR="00CD6984">
              <w:rPr>
                <w:rFonts w:ascii="Arial" w:hAnsi="Arial" w:cs="Arial"/>
                <w:color w:val="000000" w:themeColor="text1"/>
              </w:rPr>
              <w:t xml:space="preserve">of alternatives </w:t>
            </w:r>
            <w:r>
              <w:rPr>
                <w:rFonts w:ascii="Arial" w:hAnsi="Arial" w:cs="Arial"/>
                <w:color w:val="000000" w:themeColor="text1"/>
              </w:rPr>
              <w:t xml:space="preserve">will take longer than in </w:t>
            </w:r>
            <w:r w:rsidR="00BA6F14">
              <w:rPr>
                <w:rFonts w:ascii="Arial" w:hAnsi="Arial" w:cs="Arial"/>
                <w:color w:val="000000" w:themeColor="text1"/>
              </w:rPr>
              <w:t>metropolitan</w:t>
            </w:r>
            <w:r>
              <w:rPr>
                <w:rFonts w:ascii="Arial" w:hAnsi="Arial" w:cs="Arial"/>
                <w:color w:val="000000" w:themeColor="text1"/>
              </w:rPr>
              <w:t xml:space="preserve"> areas.</w:t>
            </w:r>
          </w:p>
          <w:p w14:paraId="464F5851" w14:textId="4C9FC7B6" w:rsidR="00922201" w:rsidRDefault="00473D59"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 xml:space="preserve">The detailed design work for alternative supports </w:t>
            </w:r>
            <w:r w:rsidR="00C67DF9">
              <w:rPr>
                <w:rFonts w:ascii="Arial" w:hAnsi="Arial" w:cs="Arial"/>
                <w:color w:val="000000" w:themeColor="text1"/>
              </w:rPr>
              <w:t>has not been</w:t>
            </w:r>
            <w:r>
              <w:rPr>
                <w:rFonts w:ascii="Arial" w:hAnsi="Arial" w:cs="Arial"/>
                <w:color w:val="000000" w:themeColor="text1"/>
              </w:rPr>
              <w:t xml:space="preserve"> done so there is an information void in knowing what these will be. National Cabinet has committed $10 billion to Foundational Supports, of which $4 billion will be invested in Thriving Kids. Some information is known about Thriving Kids, but little detail has been made public regarding what supports the remaining $6 billion of funding will be used for. This underscores that announcing a transition of participants to other support options is premature.</w:t>
            </w:r>
          </w:p>
          <w:p w14:paraId="41C718A0" w14:textId="12881A30" w:rsidR="00806E16" w:rsidRDefault="00806E16"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Little information is known about the </w:t>
            </w:r>
            <w:r w:rsidR="000626F6">
              <w:rPr>
                <w:rFonts w:ascii="Arial" w:hAnsi="Arial" w:cs="Arial"/>
                <w:color w:val="000000" w:themeColor="text1"/>
              </w:rPr>
              <w:t xml:space="preserve">Inclusive Communities Fund other than the commitment of $200 million over three years. It is unclear whether this </w:t>
            </w:r>
            <w:r w:rsidR="004E3924">
              <w:rPr>
                <w:rFonts w:ascii="Arial" w:hAnsi="Arial" w:cs="Arial"/>
                <w:color w:val="000000" w:themeColor="text1"/>
              </w:rPr>
              <w:t>will be a one-off measure that ends after three years.</w:t>
            </w:r>
            <w:r w:rsidR="00FB3834">
              <w:rPr>
                <w:rFonts w:ascii="Arial" w:hAnsi="Arial" w:cs="Arial"/>
                <w:color w:val="000000" w:themeColor="text1"/>
              </w:rPr>
              <w:t xml:space="preserve"> To be clear, </w:t>
            </w:r>
            <w:r w:rsidR="00B95C2A">
              <w:rPr>
                <w:rFonts w:ascii="Arial" w:hAnsi="Arial" w:cs="Arial"/>
                <w:color w:val="000000" w:themeColor="text1"/>
              </w:rPr>
              <w:t xml:space="preserve">a one-off measure will simply delay the full impact of cuts rather than provide </w:t>
            </w:r>
            <w:r w:rsidR="00FD25AF">
              <w:rPr>
                <w:rFonts w:ascii="Arial" w:hAnsi="Arial" w:cs="Arial"/>
                <w:color w:val="000000" w:themeColor="text1"/>
              </w:rPr>
              <w:t xml:space="preserve">genuine alternative options over the medium to long term. </w:t>
            </w:r>
            <w:r w:rsidR="004E3924">
              <w:rPr>
                <w:rFonts w:ascii="Arial" w:hAnsi="Arial" w:cs="Arial"/>
                <w:color w:val="000000" w:themeColor="text1"/>
              </w:rPr>
              <w:t xml:space="preserve">It is </w:t>
            </w:r>
            <w:r w:rsidR="000C579C">
              <w:rPr>
                <w:rFonts w:ascii="Arial" w:hAnsi="Arial" w:cs="Arial"/>
                <w:color w:val="000000" w:themeColor="text1"/>
              </w:rPr>
              <w:t xml:space="preserve">also </w:t>
            </w:r>
            <w:r w:rsidR="004E3924">
              <w:rPr>
                <w:rFonts w:ascii="Arial" w:hAnsi="Arial" w:cs="Arial"/>
                <w:color w:val="000000" w:themeColor="text1"/>
              </w:rPr>
              <w:t xml:space="preserve">unclear </w:t>
            </w:r>
            <w:r w:rsidR="000040FF">
              <w:rPr>
                <w:rFonts w:ascii="Arial" w:hAnsi="Arial" w:cs="Arial"/>
                <w:color w:val="000000" w:themeColor="text1"/>
              </w:rPr>
              <w:t>why th</w:t>
            </w:r>
            <w:r w:rsidR="000C579C">
              <w:rPr>
                <w:rFonts w:ascii="Arial" w:hAnsi="Arial" w:cs="Arial"/>
                <w:color w:val="000000" w:themeColor="text1"/>
              </w:rPr>
              <w:t>is</w:t>
            </w:r>
            <w:r w:rsidR="000040FF">
              <w:rPr>
                <w:rFonts w:ascii="Arial" w:hAnsi="Arial" w:cs="Arial"/>
                <w:color w:val="000000" w:themeColor="text1"/>
              </w:rPr>
              <w:t xml:space="preserve"> funding is being invested in a new grant </w:t>
            </w:r>
            <w:r w:rsidR="00967688">
              <w:rPr>
                <w:rFonts w:ascii="Arial" w:hAnsi="Arial" w:cs="Arial"/>
                <w:color w:val="000000" w:themeColor="text1"/>
              </w:rPr>
              <w:t xml:space="preserve">program </w:t>
            </w:r>
            <w:r w:rsidR="000D7B18">
              <w:rPr>
                <w:rFonts w:ascii="Arial" w:hAnsi="Arial" w:cs="Arial"/>
                <w:color w:val="000000" w:themeColor="text1"/>
              </w:rPr>
              <w:t xml:space="preserve">rather than boosting the Disability </w:t>
            </w:r>
            <w:r w:rsidR="00021953">
              <w:rPr>
                <w:rFonts w:ascii="Arial" w:hAnsi="Arial" w:cs="Arial"/>
                <w:color w:val="000000" w:themeColor="text1"/>
              </w:rPr>
              <w:t>Peer Support and Connections (DPSC) program, which is replacing</w:t>
            </w:r>
            <w:r w:rsidR="000C579C">
              <w:rPr>
                <w:rFonts w:ascii="Arial" w:hAnsi="Arial" w:cs="Arial"/>
                <w:color w:val="000000" w:themeColor="text1"/>
              </w:rPr>
              <w:t xml:space="preserve"> the</w:t>
            </w:r>
            <w:r w:rsidR="00021953">
              <w:rPr>
                <w:rFonts w:ascii="Arial" w:hAnsi="Arial" w:cs="Arial"/>
                <w:color w:val="000000" w:themeColor="text1"/>
              </w:rPr>
              <w:t xml:space="preserve"> </w:t>
            </w:r>
            <w:r w:rsidR="000C579C" w:rsidRPr="000C579C">
              <w:rPr>
                <w:rFonts w:ascii="Arial" w:hAnsi="Arial" w:cs="Arial"/>
                <w:color w:val="000000" w:themeColor="text1"/>
              </w:rPr>
              <w:t>Information, Linkages</w:t>
            </w:r>
            <w:r w:rsidR="00EF7C12">
              <w:rPr>
                <w:rFonts w:ascii="Arial" w:hAnsi="Arial" w:cs="Arial"/>
                <w:color w:val="000000" w:themeColor="text1"/>
              </w:rPr>
              <w:t>,</w:t>
            </w:r>
            <w:r w:rsidR="000C579C" w:rsidRPr="000C579C">
              <w:rPr>
                <w:rFonts w:ascii="Arial" w:hAnsi="Arial" w:cs="Arial"/>
                <w:color w:val="000000" w:themeColor="text1"/>
              </w:rPr>
              <w:t xml:space="preserve"> and Capacity Building (ILC)</w:t>
            </w:r>
            <w:r w:rsidR="000C579C">
              <w:rPr>
                <w:rFonts w:ascii="Arial" w:hAnsi="Arial" w:cs="Arial"/>
                <w:color w:val="000000" w:themeColor="text1"/>
              </w:rPr>
              <w:t xml:space="preserve"> program from July 2027. </w:t>
            </w:r>
            <w:r w:rsidR="006D5FBF">
              <w:rPr>
                <w:rFonts w:ascii="Arial" w:hAnsi="Arial" w:cs="Arial"/>
                <w:color w:val="000000" w:themeColor="text1"/>
              </w:rPr>
              <w:t xml:space="preserve">The Federal Government needs to provide clarity about these matters and commit to genuinely co-designing the </w:t>
            </w:r>
            <w:r w:rsidR="00FB3834">
              <w:rPr>
                <w:rFonts w:ascii="Arial" w:hAnsi="Arial" w:cs="Arial"/>
                <w:color w:val="000000" w:themeColor="text1"/>
              </w:rPr>
              <w:t xml:space="preserve">details of the new Inclusive Communities Fund. </w:t>
            </w:r>
          </w:p>
          <w:p w14:paraId="2050C2FA" w14:textId="6F27955F" w:rsidR="00BC1969" w:rsidRPr="00806E16" w:rsidRDefault="000C4ECC"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As the NDIS Review pointed out, what the Productivity Commission originally envisaged as “tier 2” supports </w:t>
            </w:r>
            <w:r w:rsidR="00984AA3">
              <w:rPr>
                <w:rFonts w:ascii="Arial" w:hAnsi="Arial" w:cs="Arial"/>
                <w:color w:val="000000" w:themeColor="text1"/>
              </w:rPr>
              <w:t>have been chronically underfunded.</w:t>
            </w:r>
            <w:r w:rsidR="002031FD">
              <w:rPr>
                <w:rFonts w:ascii="Arial" w:hAnsi="Arial" w:cs="Arial"/>
                <w:color w:val="000000" w:themeColor="text1"/>
              </w:rPr>
              <w:t xml:space="preserve"> F</w:t>
            </w:r>
            <w:r w:rsidR="008C405E">
              <w:rPr>
                <w:rFonts w:ascii="Arial" w:hAnsi="Arial" w:cs="Arial"/>
                <w:color w:val="000000" w:themeColor="text1"/>
              </w:rPr>
              <w:t xml:space="preserve">unding for </w:t>
            </w:r>
            <w:r w:rsidR="007B1203">
              <w:rPr>
                <w:rFonts w:ascii="Arial" w:hAnsi="Arial" w:cs="Arial"/>
                <w:color w:val="000000" w:themeColor="text1"/>
              </w:rPr>
              <w:t xml:space="preserve">the </w:t>
            </w:r>
            <w:r w:rsidR="00040222">
              <w:rPr>
                <w:rFonts w:ascii="Arial" w:hAnsi="Arial" w:cs="Arial"/>
                <w:color w:val="000000" w:themeColor="text1"/>
              </w:rPr>
              <w:t>DPSC</w:t>
            </w:r>
            <w:r w:rsidR="00976739">
              <w:rPr>
                <w:rFonts w:ascii="Arial" w:hAnsi="Arial" w:cs="Arial"/>
                <w:color w:val="000000" w:themeColor="text1"/>
              </w:rPr>
              <w:t xml:space="preserve"> program</w:t>
            </w:r>
            <w:r w:rsidR="00040222">
              <w:rPr>
                <w:rFonts w:ascii="Arial" w:hAnsi="Arial" w:cs="Arial"/>
                <w:color w:val="000000" w:themeColor="text1"/>
              </w:rPr>
              <w:t xml:space="preserve"> </w:t>
            </w:r>
            <w:r w:rsidR="002031FD">
              <w:rPr>
                <w:rFonts w:ascii="Arial" w:hAnsi="Arial" w:cs="Arial"/>
                <w:color w:val="000000" w:themeColor="text1"/>
              </w:rPr>
              <w:t xml:space="preserve">is equivalent to about 1 per cent of NDIS </w:t>
            </w:r>
            <w:r w:rsidR="00AD06EB">
              <w:rPr>
                <w:rFonts w:ascii="Arial" w:hAnsi="Arial" w:cs="Arial"/>
                <w:color w:val="000000" w:themeColor="text1"/>
              </w:rPr>
              <w:t>expenditure and</w:t>
            </w:r>
            <w:r w:rsidR="00655DD3">
              <w:rPr>
                <w:rFonts w:ascii="Arial" w:hAnsi="Arial" w:cs="Arial"/>
                <w:color w:val="000000" w:themeColor="text1"/>
              </w:rPr>
              <w:t xml:space="preserve"> </w:t>
            </w:r>
            <w:r w:rsidR="002B74BF">
              <w:rPr>
                <w:rFonts w:ascii="Arial" w:hAnsi="Arial" w:cs="Arial"/>
                <w:color w:val="000000" w:themeColor="text1"/>
              </w:rPr>
              <w:t xml:space="preserve">this </w:t>
            </w:r>
            <w:r w:rsidR="00655DD3">
              <w:rPr>
                <w:rFonts w:ascii="Arial" w:hAnsi="Arial" w:cs="Arial"/>
                <w:color w:val="000000" w:themeColor="text1"/>
              </w:rPr>
              <w:t xml:space="preserve">is symptomatic of </w:t>
            </w:r>
            <w:r w:rsidR="00AD06EB">
              <w:rPr>
                <w:rFonts w:ascii="Arial" w:hAnsi="Arial" w:cs="Arial"/>
                <w:color w:val="000000" w:themeColor="text1"/>
              </w:rPr>
              <w:t xml:space="preserve">policy settings driving people with disability to </w:t>
            </w:r>
            <w:r w:rsidR="00AD06EB">
              <w:rPr>
                <w:rFonts w:ascii="Arial" w:hAnsi="Arial" w:cs="Arial"/>
                <w:color w:val="000000" w:themeColor="text1"/>
              </w:rPr>
              <w:lastRenderedPageBreak/>
              <w:t xml:space="preserve">seek individual NDIS plans – the very thing the Federal Government now </w:t>
            </w:r>
            <w:r w:rsidR="00E1312A">
              <w:rPr>
                <w:rFonts w:ascii="Arial" w:hAnsi="Arial" w:cs="Arial"/>
                <w:color w:val="000000" w:themeColor="text1"/>
              </w:rPr>
              <w:t>considers to be out of control</w:t>
            </w:r>
            <w:r w:rsidR="00AD06EB">
              <w:rPr>
                <w:rFonts w:ascii="Arial" w:hAnsi="Arial" w:cs="Arial"/>
                <w:color w:val="000000" w:themeColor="text1"/>
              </w:rPr>
              <w:t>.</w:t>
            </w:r>
            <w:r w:rsidR="002031FD">
              <w:rPr>
                <w:rFonts w:ascii="Arial" w:hAnsi="Arial" w:cs="Arial"/>
                <w:color w:val="000000" w:themeColor="text1"/>
              </w:rPr>
              <w:t xml:space="preserve"> </w:t>
            </w:r>
            <w:r w:rsidR="008C405E">
              <w:rPr>
                <w:rFonts w:ascii="Arial" w:hAnsi="Arial" w:cs="Arial"/>
                <w:color w:val="000000" w:themeColor="text1"/>
              </w:rPr>
              <w:t xml:space="preserve"> </w:t>
            </w:r>
          </w:p>
          <w:p w14:paraId="45F07EA9" w14:textId="77777777" w:rsidR="00473D59" w:rsidRDefault="00473D59"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There is a significant risk that removing participants from the NDIS will not result in overall cost savings – it will simply shift costs to other government systems </w:t>
            </w:r>
            <w:r w:rsidRPr="00F65FB3">
              <w:rPr>
                <w:rFonts w:ascii="Arial" w:hAnsi="Arial" w:cs="Arial"/>
                <w:color w:val="000000" w:themeColor="text1"/>
              </w:rPr>
              <w:t xml:space="preserve">like hospitals and mental health supports, as well as delaying costs until a person reaches crisis point when their needs will be greater and costs higher. Cost impacts </w:t>
            </w:r>
            <w:r>
              <w:rPr>
                <w:rFonts w:ascii="Arial" w:hAnsi="Arial" w:cs="Arial"/>
                <w:color w:val="000000" w:themeColor="text1"/>
              </w:rPr>
              <w:t>should</w:t>
            </w:r>
            <w:r w:rsidRPr="00F65FB3">
              <w:rPr>
                <w:rFonts w:ascii="Arial" w:hAnsi="Arial" w:cs="Arial"/>
                <w:color w:val="000000" w:themeColor="text1"/>
              </w:rPr>
              <w:t xml:space="preserve"> be considered in a holistic and long-term way; not through a misleading short-term budget savings lens.</w:t>
            </w:r>
          </w:p>
          <w:p w14:paraId="32C11949" w14:textId="6D6D0762" w:rsidR="00473D59" w:rsidRPr="00C36861" w:rsidRDefault="00473D59"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6CEA9CB9">
              <w:rPr>
                <w:rFonts w:ascii="Arial" w:hAnsi="Arial" w:cs="Arial"/>
                <w:color w:val="000000" w:themeColor="text1"/>
              </w:rPr>
              <w:t xml:space="preserve">Additionally, we are very concerned about a possible return to block-funded, closed-system, and/or segregated services funded through Foundational Supports and/or the Inclusive Communities Fund. </w:t>
            </w:r>
            <w:r w:rsidR="00E23C08" w:rsidRPr="6CEA9CB9">
              <w:rPr>
                <w:rFonts w:ascii="Arial" w:hAnsi="Arial" w:cs="Arial"/>
                <w:color w:val="000000" w:themeColor="text1"/>
              </w:rPr>
              <w:t xml:space="preserve">There is a risk that </w:t>
            </w:r>
            <w:r w:rsidR="00500FA8" w:rsidRPr="6CEA9CB9">
              <w:rPr>
                <w:rFonts w:ascii="Arial" w:hAnsi="Arial" w:cs="Arial"/>
                <w:color w:val="000000" w:themeColor="text1"/>
              </w:rPr>
              <w:t xml:space="preserve">more people with disability will be funnelled into </w:t>
            </w:r>
            <w:r w:rsidR="00DB08FF" w:rsidRPr="6CEA9CB9">
              <w:rPr>
                <w:rFonts w:ascii="Arial" w:hAnsi="Arial" w:cs="Arial"/>
                <w:color w:val="000000" w:themeColor="text1"/>
              </w:rPr>
              <w:t xml:space="preserve">segregated, often purposeless, day programs where they only interact with other people with disability. </w:t>
            </w:r>
            <w:r w:rsidR="00DB08FF" w:rsidRPr="6CEA9CB9">
              <w:rPr>
                <w:rFonts w:ascii="Arial" w:hAnsi="Arial" w:cs="Arial"/>
                <w:b/>
                <w:bCs/>
                <w:color w:val="000000" w:themeColor="text1"/>
              </w:rPr>
              <w:t xml:space="preserve">This is </w:t>
            </w:r>
            <w:r w:rsidR="00DB08FF" w:rsidRPr="6CEA9CB9">
              <w:rPr>
                <w:rFonts w:ascii="Arial" w:hAnsi="Arial" w:cs="Arial"/>
                <w:b/>
                <w:bCs/>
                <w:color w:val="000000" w:themeColor="text1"/>
                <w:u w:val="single"/>
              </w:rPr>
              <w:t>exclusion</w:t>
            </w:r>
            <w:r w:rsidR="00DB08FF" w:rsidRPr="6CEA9CB9">
              <w:rPr>
                <w:rFonts w:ascii="Arial" w:hAnsi="Arial" w:cs="Arial"/>
                <w:b/>
                <w:bCs/>
                <w:color w:val="000000" w:themeColor="text1"/>
              </w:rPr>
              <w:t>, not genuine inclusion</w:t>
            </w:r>
            <w:r w:rsidR="00DB08FF" w:rsidRPr="6CEA9CB9">
              <w:rPr>
                <w:rFonts w:ascii="Arial" w:hAnsi="Arial" w:cs="Arial"/>
                <w:color w:val="000000" w:themeColor="text1"/>
              </w:rPr>
              <w:t xml:space="preserve">. </w:t>
            </w:r>
            <w:r w:rsidR="00E16C98" w:rsidRPr="6CEA9CB9">
              <w:rPr>
                <w:rFonts w:ascii="Arial" w:hAnsi="Arial" w:cs="Arial"/>
                <w:color w:val="000000" w:themeColor="text1"/>
              </w:rPr>
              <w:t>This outcome</w:t>
            </w:r>
            <w:r w:rsidRPr="6CEA9CB9">
              <w:rPr>
                <w:rFonts w:ascii="Arial" w:hAnsi="Arial" w:cs="Arial"/>
                <w:color w:val="000000" w:themeColor="text1"/>
              </w:rPr>
              <w:t xml:space="preserve"> would be highly detrimental for people with disability, set back progress </w:t>
            </w:r>
            <w:r w:rsidR="00797E67" w:rsidRPr="6CEA9CB9">
              <w:rPr>
                <w:rFonts w:ascii="Arial" w:hAnsi="Arial" w:cs="Arial"/>
                <w:color w:val="000000" w:themeColor="text1"/>
              </w:rPr>
              <w:t xml:space="preserve">that </w:t>
            </w:r>
            <w:r w:rsidRPr="6CEA9CB9">
              <w:rPr>
                <w:rFonts w:ascii="Arial" w:hAnsi="Arial" w:cs="Arial"/>
                <w:color w:val="000000" w:themeColor="text1"/>
              </w:rPr>
              <w:t xml:space="preserve">has already been made toward creating a </w:t>
            </w:r>
            <w:r w:rsidR="003A14E9" w:rsidRPr="6CEA9CB9">
              <w:rPr>
                <w:rFonts w:ascii="Arial" w:hAnsi="Arial" w:cs="Arial"/>
                <w:color w:val="000000" w:themeColor="text1"/>
              </w:rPr>
              <w:t>more</w:t>
            </w:r>
            <w:r w:rsidRPr="6CEA9CB9">
              <w:rPr>
                <w:rFonts w:ascii="Arial" w:hAnsi="Arial" w:cs="Arial"/>
                <w:color w:val="000000" w:themeColor="text1"/>
              </w:rPr>
              <w:t xml:space="preserve"> inclusive Australia, and </w:t>
            </w:r>
            <w:r w:rsidR="003A14E9" w:rsidRPr="6CEA9CB9">
              <w:rPr>
                <w:rFonts w:ascii="Arial" w:hAnsi="Arial" w:cs="Arial"/>
                <w:color w:val="000000" w:themeColor="text1"/>
              </w:rPr>
              <w:t xml:space="preserve">increase </w:t>
            </w:r>
            <w:r w:rsidRPr="6CEA9CB9">
              <w:rPr>
                <w:rFonts w:ascii="Arial" w:hAnsi="Arial" w:cs="Arial"/>
                <w:color w:val="000000" w:themeColor="text1"/>
              </w:rPr>
              <w:t>cost</w:t>
            </w:r>
            <w:r w:rsidR="003A14E9" w:rsidRPr="6CEA9CB9">
              <w:rPr>
                <w:rFonts w:ascii="Arial" w:hAnsi="Arial" w:cs="Arial"/>
                <w:color w:val="000000" w:themeColor="text1"/>
              </w:rPr>
              <w:t>s</w:t>
            </w:r>
            <w:r w:rsidRPr="6CEA9CB9">
              <w:rPr>
                <w:rFonts w:ascii="Arial" w:hAnsi="Arial" w:cs="Arial"/>
                <w:color w:val="000000" w:themeColor="text1"/>
              </w:rPr>
              <w:t xml:space="preserve"> over the long term, especially given this approach will be increasingly untenable as community attitudes continue to </w:t>
            </w:r>
            <w:r w:rsidR="00C85FE7" w:rsidRPr="6CEA9CB9">
              <w:rPr>
                <w:rFonts w:ascii="Arial" w:hAnsi="Arial" w:cs="Arial"/>
                <w:color w:val="000000" w:themeColor="text1"/>
              </w:rPr>
              <w:t>change</w:t>
            </w:r>
            <w:r w:rsidRPr="6CEA9CB9">
              <w:rPr>
                <w:rFonts w:ascii="Arial" w:hAnsi="Arial" w:cs="Arial"/>
                <w:color w:val="000000" w:themeColor="text1"/>
              </w:rPr>
              <w:t xml:space="preserve">. </w:t>
            </w:r>
            <w:r w:rsidR="00F52219" w:rsidRPr="6CEA9CB9">
              <w:rPr>
                <w:rFonts w:ascii="Arial" w:hAnsi="Arial" w:cs="Arial"/>
                <w:color w:val="000000" w:themeColor="text1"/>
              </w:rPr>
              <w:t xml:space="preserve">Evidence </w:t>
            </w:r>
            <w:r w:rsidR="000E7DCB" w:rsidRPr="6CEA9CB9">
              <w:rPr>
                <w:rFonts w:ascii="Arial" w:hAnsi="Arial" w:cs="Arial"/>
                <w:color w:val="000000" w:themeColor="text1"/>
              </w:rPr>
              <w:t xml:space="preserve">to the Disability Royal Commission </w:t>
            </w:r>
            <w:r w:rsidR="00F52219" w:rsidRPr="6CEA9CB9">
              <w:rPr>
                <w:rFonts w:ascii="Arial" w:hAnsi="Arial" w:cs="Arial"/>
                <w:color w:val="000000" w:themeColor="text1"/>
              </w:rPr>
              <w:t xml:space="preserve">also </w:t>
            </w:r>
            <w:r w:rsidR="008C4380" w:rsidRPr="6CEA9CB9">
              <w:rPr>
                <w:rFonts w:ascii="Arial" w:hAnsi="Arial" w:cs="Arial"/>
                <w:color w:val="000000" w:themeColor="text1"/>
              </w:rPr>
              <w:t>demonstrate</w:t>
            </w:r>
            <w:r w:rsidR="00086D7B">
              <w:rPr>
                <w:rFonts w:ascii="Arial" w:hAnsi="Arial" w:cs="Arial"/>
                <w:color w:val="000000" w:themeColor="text1"/>
              </w:rPr>
              <w:t>d</w:t>
            </w:r>
            <w:r w:rsidR="00F52219" w:rsidRPr="6CEA9CB9">
              <w:rPr>
                <w:rFonts w:ascii="Arial" w:hAnsi="Arial" w:cs="Arial"/>
                <w:color w:val="000000" w:themeColor="text1"/>
              </w:rPr>
              <w:t xml:space="preserve"> that </w:t>
            </w:r>
            <w:r w:rsidR="0076439C" w:rsidRPr="6CEA9CB9">
              <w:rPr>
                <w:rFonts w:ascii="Arial" w:hAnsi="Arial" w:cs="Arial"/>
                <w:color w:val="000000" w:themeColor="text1"/>
              </w:rPr>
              <w:t xml:space="preserve">segregated, congregated, and closed settings </w:t>
            </w:r>
            <w:r w:rsidR="009B672D" w:rsidRPr="6CEA9CB9">
              <w:rPr>
                <w:rFonts w:ascii="Arial" w:hAnsi="Arial" w:cs="Arial"/>
                <w:color w:val="000000" w:themeColor="text1"/>
              </w:rPr>
              <w:t xml:space="preserve">involve higher </w:t>
            </w:r>
            <w:r w:rsidR="0090081C" w:rsidRPr="6CEA9CB9">
              <w:rPr>
                <w:rFonts w:ascii="Arial" w:hAnsi="Arial" w:cs="Arial"/>
                <w:color w:val="000000" w:themeColor="text1"/>
              </w:rPr>
              <w:t>rates</w:t>
            </w:r>
            <w:r w:rsidR="009B672D" w:rsidRPr="6CEA9CB9">
              <w:rPr>
                <w:rFonts w:ascii="Arial" w:hAnsi="Arial" w:cs="Arial"/>
                <w:color w:val="000000" w:themeColor="text1"/>
              </w:rPr>
              <w:t xml:space="preserve"> of violence, abuse, neglect, and exploitation</w:t>
            </w:r>
            <w:r w:rsidR="0090081C" w:rsidRPr="6CEA9CB9">
              <w:rPr>
                <w:rFonts w:ascii="Arial" w:hAnsi="Arial" w:cs="Arial"/>
                <w:color w:val="000000" w:themeColor="text1"/>
              </w:rPr>
              <w:t xml:space="preserve"> of people with disability</w:t>
            </w:r>
            <w:r w:rsidR="009B672D" w:rsidRPr="6CEA9CB9">
              <w:rPr>
                <w:rFonts w:ascii="Arial" w:hAnsi="Arial" w:cs="Arial"/>
                <w:color w:val="000000" w:themeColor="text1"/>
              </w:rPr>
              <w:t>.</w:t>
            </w:r>
          </w:p>
        </w:tc>
        <w:tc>
          <w:tcPr>
            <w:tcW w:w="4678" w:type="dxa"/>
          </w:tcPr>
          <w:p w14:paraId="3FC3F06E" w14:textId="16A7B82D" w:rsidR="00F2679B" w:rsidRDefault="00F2679B" w:rsidP="00156E9C">
            <w:pPr>
              <w:spacing w:after="120" w:line="300" w:lineRule="auto"/>
              <w:rPr>
                <w:rFonts w:ascii="Arial" w:hAnsi="Arial" w:cs="Arial"/>
                <w:color w:val="000000" w:themeColor="text1"/>
              </w:rPr>
            </w:pPr>
            <w:r w:rsidRPr="0047379D">
              <w:rPr>
                <w:rFonts w:ascii="Arial" w:hAnsi="Arial" w:cs="Arial"/>
                <w:b/>
                <w:bCs/>
                <w:color w:val="512F8D"/>
              </w:rPr>
              <w:lastRenderedPageBreak/>
              <w:t xml:space="preserve">Recommendation </w:t>
            </w:r>
            <w:r w:rsidR="00A37623">
              <w:rPr>
                <w:rFonts w:ascii="Arial" w:hAnsi="Arial" w:cs="Arial"/>
                <w:b/>
                <w:bCs/>
                <w:color w:val="512F8D"/>
              </w:rPr>
              <w:t>4</w:t>
            </w:r>
            <w:r w:rsidRPr="0047379D">
              <w:rPr>
                <w:rFonts w:ascii="Arial" w:hAnsi="Arial" w:cs="Arial"/>
                <w:b/>
                <w:bCs/>
                <w:color w:val="512F8D"/>
              </w:rPr>
              <w:t xml:space="preserve">: </w:t>
            </w:r>
            <w:r>
              <w:rPr>
                <w:rFonts w:ascii="Arial" w:hAnsi="Arial" w:cs="Arial"/>
                <w:color w:val="000000" w:themeColor="text1"/>
              </w:rPr>
              <w:t xml:space="preserve">The Federal Government should release detailed information and timelines regarding the roll out of </w:t>
            </w:r>
            <w:r w:rsidR="00D75FD1">
              <w:rPr>
                <w:rFonts w:ascii="Arial" w:hAnsi="Arial" w:cs="Arial"/>
                <w:color w:val="000000" w:themeColor="text1"/>
              </w:rPr>
              <w:t>alternative</w:t>
            </w:r>
            <w:r>
              <w:rPr>
                <w:rFonts w:ascii="Arial" w:hAnsi="Arial" w:cs="Arial"/>
                <w:color w:val="000000" w:themeColor="text1"/>
              </w:rPr>
              <w:t xml:space="preserve"> supports, including Foundational Supports, and plans for how it will make mainstream supports and </w:t>
            </w:r>
            <w:r>
              <w:rPr>
                <w:rFonts w:ascii="Arial" w:hAnsi="Arial" w:cs="Arial"/>
                <w:color w:val="000000" w:themeColor="text1"/>
              </w:rPr>
              <w:lastRenderedPageBreak/>
              <w:t xml:space="preserve">services </w:t>
            </w:r>
            <w:r w:rsidR="00D75FD1">
              <w:rPr>
                <w:rFonts w:ascii="Arial" w:hAnsi="Arial" w:cs="Arial"/>
                <w:color w:val="000000" w:themeColor="text1"/>
              </w:rPr>
              <w:t xml:space="preserve">fully </w:t>
            </w:r>
            <w:r>
              <w:rPr>
                <w:rFonts w:ascii="Arial" w:hAnsi="Arial" w:cs="Arial"/>
                <w:color w:val="000000" w:themeColor="text1"/>
              </w:rPr>
              <w:t xml:space="preserve">accessible and inclusive of people with disability. </w:t>
            </w:r>
          </w:p>
          <w:p w14:paraId="337F143D" w14:textId="4DE19F88" w:rsidR="00473D59" w:rsidRDefault="00473D59"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Pr>
                <w:rFonts w:ascii="Arial" w:hAnsi="Arial" w:cs="Arial"/>
                <w:b/>
                <w:bCs/>
                <w:color w:val="512F8D"/>
              </w:rPr>
              <w:t>5</w:t>
            </w:r>
            <w:r w:rsidRPr="0047379D">
              <w:rPr>
                <w:rFonts w:ascii="Arial" w:hAnsi="Arial" w:cs="Arial"/>
                <w:b/>
                <w:bCs/>
                <w:color w:val="512F8D"/>
              </w:rPr>
              <w:t xml:space="preserve">: </w:t>
            </w:r>
            <w:r>
              <w:rPr>
                <w:rFonts w:ascii="Arial" w:hAnsi="Arial" w:cs="Arial"/>
                <w:color w:val="000000" w:themeColor="text1"/>
              </w:rPr>
              <w:t xml:space="preserve">National Cabinet </w:t>
            </w:r>
            <w:r w:rsidRPr="000457D3">
              <w:rPr>
                <w:rFonts w:ascii="Arial" w:hAnsi="Arial" w:cs="Arial"/>
                <w:color w:val="000000" w:themeColor="text1"/>
              </w:rPr>
              <w:t>should</w:t>
            </w:r>
            <w:r>
              <w:rPr>
                <w:rFonts w:ascii="Arial" w:hAnsi="Arial" w:cs="Arial"/>
                <w:color w:val="000000" w:themeColor="text1"/>
              </w:rPr>
              <w:t xml:space="preserve"> clearly</w:t>
            </w:r>
            <w:r w:rsidRPr="000457D3">
              <w:rPr>
                <w:rFonts w:ascii="Arial" w:hAnsi="Arial" w:cs="Arial"/>
                <w:color w:val="000000" w:themeColor="text1"/>
              </w:rPr>
              <w:t xml:space="preserve"> </w:t>
            </w:r>
            <w:r>
              <w:rPr>
                <w:rFonts w:ascii="Arial" w:hAnsi="Arial" w:cs="Arial"/>
                <w:color w:val="000000" w:themeColor="text1"/>
              </w:rPr>
              <w:t xml:space="preserve">explain how the </w:t>
            </w:r>
            <w:r w:rsidRPr="000457D3">
              <w:rPr>
                <w:rFonts w:ascii="Arial" w:hAnsi="Arial" w:cs="Arial"/>
                <w:color w:val="000000" w:themeColor="text1"/>
              </w:rPr>
              <w:t>$6 billion dollars allocated to Foundational Supports</w:t>
            </w:r>
            <w:r>
              <w:rPr>
                <w:rFonts w:ascii="Arial" w:hAnsi="Arial" w:cs="Arial"/>
                <w:color w:val="000000" w:themeColor="text1"/>
              </w:rPr>
              <w:t xml:space="preserve"> other than Thriving Kids will be invested and what the roll out timelines will be.</w:t>
            </w:r>
          </w:p>
          <w:p w14:paraId="39B27FF5" w14:textId="72F31249" w:rsidR="009958AE" w:rsidRDefault="009958AE"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Pr>
                <w:rFonts w:ascii="Arial" w:hAnsi="Arial" w:cs="Arial"/>
                <w:b/>
                <w:bCs/>
                <w:color w:val="512F8D"/>
              </w:rPr>
              <w:t>6</w:t>
            </w:r>
            <w:r w:rsidRPr="0047379D">
              <w:rPr>
                <w:rFonts w:ascii="Arial" w:hAnsi="Arial" w:cs="Arial"/>
                <w:b/>
                <w:bCs/>
                <w:color w:val="512F8D"/>
              </w:rPr>
              <w:t xml:space="preserve">: </w:t>
            </w:r>
            <w:r>
              <w:rPr>
                <w:rFonts w:ascii="Arial" w:hAnsi="Arial" w:cs="Arial"/>
                <w:color w:val="000000" w:themeColor="text1"/>
              </w:rPr>
              <w:t xml:space="preserve">The Federal Government should commit to investing in the Inclusive Communities Fund over the long term and </w:t>
            </w:r>
            <w:r w:rsidR="009D2F5C">
              <w:rPr>
                <w:rFonts w:ascii="Arial" w:hAnsi="Arial" w:cs="Arial"/>
                <w:color w:val="000000" w:themeColor="text1"/>
              </w:rPr>
              <w:t xml:space="preserve">not as a one-off measure. It should also ensure the details of the Fund are genuinely co-designed </w:t>
            </w:r>
            <w:r w:rsidR="00BC1969">
              <w:rPr>
                <w:rFonts w:ascii="Arial" w:hAnsi="Arial" w:cs="Arial"/>
                <w:color w:val="000000" w:themeColor="text1"/>
              </w:rPr>
              <w:t>with the disability community.</w:t>
            </w:r>
          </w:p>
          <w:p w14:paraId="4CC4925C" w14:textId="70927F91" w:rsidR="00045B3C" w:rsidRDefault="00045B3C"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sidR="00F61E17">
              <w:rPr>
                <w:rFonts w:ascii="Arial" w:hAnsi="Arial" w:cs="Arial"/>
                <w:b/>
                <w:bCs/>
                <w:color w:val="512F8D"/>
              </w:rPr>
              <w:t>7</w:t>
            </w:r>
            <w:r w:rsidRPr="0047379D">
              <w:rPr>
                <w:rFonts w:ascii="Arial" w:hAnsi="Arial" w:cs="Arial"/>
                <w:b/>
                <w:bCs/>
                <w:color w:val="512F8D"/>
              </w:rPr>
              <w:t xml:space="preserve">: </w:t>
            </w:r>
            <w:r>
              <w:rPr>
                <w:rFonts w:ascii="Arial" w:hAnsi="Arial" w:cs="Arial"/>
                <w:color w:val="000000" w:themeColor="text1"/>
              </w:rPr>
              <w:t>The Federal Government should make a substantial increased investment in the Disability Peer Support and Connections (DPSC) program to reflect its</w:t>
            </w:r>
            <w:r w:rsidR="00B00B87">
              <w:rPr>
                <w:rFonts w:ascii="Arial" w:hAnsi="Arial" w:cs="Arial"/>
                <w:color w:val="000000" w:themeColor="text1"/>
              </w:rPr>
              <w:t xml:space="preserve"> intent for people with disability to access supports outside the NDIS. </w:t>
            </w:r>
          </w:p>
          <w:p w14:paraId="2D384872" w14:textId="6B24AFDF" w:rsidR="00473D59" w:rsidRDefault="00473D59"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sidR="00F61E17">
              <w:rPr>
                <w:rFonts w:ascii="Arial" w:hAnsi="Arial" w:cs="Arial"/>
                <w:b/>
                <w:bCs/>
                <w:color w:val="512F8D"/>
              </w:rPr>
              <w:t>8</w:t>
            </w:r>
            <w:r w:rsidRPr="0047379D">
              <w:rPr>
                <w:rFonts w:ascii="Arial" w:hAnsi="Arial" w:cs="Arial"/>
                <w:b/>
                <w:bCs/>
                <w:color w:val="512F8D"/>
              </w:rPr>
              <w:t xml:space="preserve">: </w:t>
            </w:r>
            <w:r>
              <w:rPr>
                <w:rFonts w:ascii="Arial" w:hAnsi="Arial" w:cs="Arial"/>
                <w:color w:val="000000" w:themeColor="text1"/>
              </w:rPr>
              <w:t>The Federal Government should put in place clear provisions to ensure n</w:t>
            </w:r>
            <w:r w:rsidRPr="000457D3">
              <w:rPr>
                <w:rFonts w:ascii="Arial" w:hAnsi="Arial" w:cs="Arial"/>
                <w:color w:val="000000" w:themeColor="text1"/>
              </w:rPr>
              <w:t xml:space="preserve">o </w:t>
            </w:r>
            <w:r>
              <w:rPr>
                <w:rFonts w:ascii="Arial" w:hAnsi="Arial" w:cs="Arial"/>
                <w:color w:val="000000" w:themeColor="text1"/>
              </w:rPr>
              <w:t>participant is</w:t>
            </w:r>
            <w:r w:rsidRPr="000457D3">
              <w:rPr>
                <w:rFonts w:ascii="Arial" w:hAnsi="Arial" w:cs="Arial"/>
                <w:color w:val="000000" w:themeColor="text1"/>
              </w:rPr>
              <w:t xml:space="preserve"> </w:t>
            </w:r>
            <w:r w:rsidRPr="000457D3">
              <w:rPr>
                <w:rFonts w:ascii="Arial" w:hAnsi="Arial" w:cs="Arial"/>
                <w:color w:val="000000" w:themeColor="text1"/>
              </w:rPr>
              <w:lastRenderedPageBreak/>
              <w:t xml:space="preserve">removed from the NDIS on the basis that alternative supports are available until those supports are verified as operational, accessible, </w:t>
            </w:r>
            <w:r>
              <w:rPr>
                <w:rFonts w:ascii="Arial" w:hAnsi="Arial" w:cs="Arial"/>
                <w:color w:val="000000" w:themeColor="text1"/>
              </w:rPr>
              <w:t>high-quality,</w:t>
            </w:r>
            <w:r w:rsidRPr="000457D3">
              <w:rPr>
                <w:rFonts w:ascii="Arial" w:hAnsi="Arial" w:cs="Arial"/>
                <w:color w:val="000000" w:themeColor="text1"/>
              </w:rPr>
              <w:t xml:space="preserve"> and </w:t>
            </w:r>
            <w:r>
              <w:rPr>
                <w:rFonts w:ascii="Arial" w:hAnsi="Arial" w:cs="Arial"/>
                <w:color w:val="000000" w:themeColor="text1"/>
              </w:rPr>
              <w:t>sufficient</w:t>
            </w:r>
            <w:r w:rsidRPr="000457D3">
              <w:rPr>
                <w:rFonts w:ascii="Arial" w:hAnsi="Arial" w:cs="Arial"/>
                <w:color w:val="000000" w:themeColor="text1"/>
              </w:rPr>
              <w:t xml:space="preserve"> to meet need</w:t>
            </w:r>
            <w:r>
              <w:rPr>
                <w:rFonts w:ascii="Arial" w:hAnsi="Arial" w:cs="Arial"/>
                <w:color w:val="000000" w:themeColor="text1"/>
              </w:rPr>
              <w:t>s</w:t>
            </w:r>
            <w:r w:rsidR="009E701E">
              <w:rPr>
                <w:rFonts w:ascii="Arial" w:hAnsi="Arial" w:cs="Arial"/>
                <w:color w:val="000000" w:themeColor="text1"/>
              </w:rPr>
              <w:t xml:space="preserve"> in the location where they live</w:t>
            </w:r>
            <w:r w:rsidRPr="000457D3">
              <w:rPr>
                <w:rFonts w:ascii="Arial" w:hAnsi="Arial" w:cs="Arial"/>
                <w:color w:val="000000" w:themeColor="text1"/>
              </w:rPr>
              <w:t xml:space="preserve">. Transition timelines should be tailored to local </w:t>
            </w:r>
            <w:r>
              <w:rPr>
                <w:rFonts w:ascii="Arial" w:hAnsi="Arial" w:cs="Arial"/>
                <w:color w:val="000000" w:themeColor="text1"/>
              </w:rPr>
              <w:t>contexts especially</w:t>
            </w:r>
            <w:r w:rsidRPr="000457D3">
              <w:rPr>
                <w:rFonts w:ascii="Arial" w:hAnsi="Arial" w:cs="Arial"/>
                <w:color w:val="000000" w:themeColor="text1"/>
              </w:rPr>
              <w:t xml:space="preserve"> </w:t>
            </w:r>
            <w:r>
              <w:rPr>
                <w:rFonts w:ascii="Arial" w:hAnsi="Arial" w:cs="Arial"/>
                <w:color w:val="000000" w:themeColor="text1"/>
              </w:rPr>
              <w:t xml:space="preserve">where there are </w:t>
            </w:r>
            <w:r w:rsidRPr="000457D3">
              <w:rPr>
                <w:rFonts w:ascii="Arial" w:hAnsi="Arial" w:cs="Arial"/>
                <w:color w:val="000000" w:themeColor="text1"/>
              </w:rPr>
              <w:t xml:space="preserve">thinner markets, such as </w:t>
            </w:r>
            <w:r w:rsidR="00C45EAF">
              <w:rPr>
                <w:rFonts w:ascii="Arial" w:hAnsi="Arial" w:cs="Arial"/>
                <w:color w:val="000000" w:themeColor="text1"/>
              </w:rPr>
              <w:t>i</w:t>
            </w:r>
            <w:r w:rsidR="00F87C42">
              <w:rPr>
                <w:rFonts w:ascii="Arial" w:hAnsi="Arial" w:cs="Arial"/>
                <w:color w:val="000000" w:themeColor="text1"/>
              </w:rPr>
              <w:t>n</w:t>
            </w:r>
            <w:r w:rsidR="00C45EAF">
              <w:rPr>
                <w:rFonts w:ascii="Arial" w:hAnsi="Arial" w:cs="Arial"/>
                <w:color w:val="000000" w:themeColor="text1"/>
              </w:rPr>
              <w:t xml:space="preserve"> </w:t>
            </w:r>
            <w:r w:rsidRPr="000457D3">
              <w:rPr>
                <w:rFonts w:ascii="Arial" w:hAnsi="Arial" w:cs="Arial"/>
                <w:color w:val="000000" w:themeColor="text1"/>
              </w:rPr>
              <w:t>regional, rural</w:t>
            </w:r>
            <w:r>
              <w:rPr>
                <w:rFonts w:ascii="Arial" w:hAnsi="Arial" w:cs="Arial"/>
                <w:color w:val="000000" w:themeColor="text1"/>
              </w:rPr>
              <w:t>,</w:t>
            </w:r>
            <w:r w:rsidRPr="000457D3">
              <w:rPr>
                <w:rFonts w:ascii="Arial" w:hAnsi="Arial" w:cs="Arial"/>
                <w:color w:val="000000" w:themeColor="text1"/>
              </w:rPr>
              <w:t xml:space="preserve"> and remote areas.</w:t>
            </w:r>
          </w:p>
          <w:p w14:paraId="34F3CFC6" w14:textId="743B5BB1" w:rsidR="00473D59" w:rsidRPr="003649CC" w:rsidRDefault="00473D59" w:rsidP="00156E9C">
            <w:pPr>
              <w:spacing w:after="120" w:line="300" w:lineRule="auto"/>
              <w:rPr>
                <w:rFonts w:ascii="Arial" w:hAnsi="Arial" w:cs="Arial"/>
                <w:b/>
                <w:bCs/>
                <w:color w:val="512F8D"/>
              </w:rPr>
            </w:pPr>
            <w:r w:rsidRPr="0047379D">
              <w:rPr>
                <w:rFonts w:ascii="Arial" w:hAnsi="Arial" w:cs="Arial"/>
                <w:b/>
                <w:bCs/>
                <w:color w:val="512F8D"/>
              </w:rPr>
              <w:t xml:space="preserve">Recommendation </w:t>
            </w:r>
            <w:r w:rsidR="00F61E17">
              <w:rPr>
                <w:rFonts w:ascii="Arial" w:hAnsi="Arial" w:cs="Arial"/>
                <w:b/>
                <w:bCs/>
                <w:color w:val="512F8D"/>
              </w:rPr>
              <w:t>9</w:t>
            </w:r>
            <w:r w:rsidRPr="0047379D">
              <w:rPr>
                <w:rFonts w:ascii="Arial" w:hAnsi="Arial" w:cs="Arial"/>
                <w:b/>
                <w:bCs/>
                <w:color w:val="512F8D"/>
              </w:rPr>
              <w:t>:</w:t>
            </w:r>
            <w:r>
              <w:rPr>
                <w:rFonts w:ascii="Arial" w:hAnsi="Arial" w:cs="Arial"/>
                <w:b/>
                <w:bCs/>
                <w:color w:val="512F8D"/>
              </w:rPr>
              <w:t xml:space="preserve"> </w:t>
            </w:r>
            <w:r>
              <w:rPr>
                <w:rFonts w:ascii="Arial" w:hAnsi="Arial" w:cs="Arial"/>
              </w:rPr>
              <w:t>The Federal Government should commit to ensuring that all alternative supports</w:t>
            </w:r>
            <w:r w:rsidR="00B6072E">
              <w:rPr>
                <w:rFonts w:ascii="Arial" w:hAnsi="Arial" w:cs="Arial"/>
              </w:rPr>
              <w:t xml:space="preserve"> </w:t>
            </w:r>
            <w:r>
              <w:rPr>
                <w:rFonts w:ascii="Arial" w:hAnsi="Arial" w:cs="Arial"/>
                <w:color w:val="000000" w:themeColor="text1"/>
              </w:rPr>
              <w:t xml:space="preserve">will be genuinely inclusive and </w:t>
            </w:r>
            <w:r w:rsidR="001F4790">
              <w:rPr>
                <w:rFonts w:ascii="Arial" w:hAnsi="Arial" w:cs="Arial"/>
                <w:color w:val="000000" w:themeColor="text1"/>
              </w:rPr>
              <w:t xml:space="preserve">not </w:t>
            </w:r>
            <w:r>
              <w:rPr>
                <w:rFonts w:ascii="Arial" w:hAnsi="Arial" w:cs="Arial"/>
                <w:color w:val="000000" w:themeColor="text1"/>
              </w:rPr>
              <w:t xml:space="preserve">perpetuate or return to </w:t>
            </w:r>
            <w:r w:rsidR="005C02B7">
              <w:rPr>
                <w:rFonts w:ascii="Arial" w:hAnsi="Arial" w:cs="Arial"/>
                <w:color w:val="000000" w:themeColor="text1"/>
              </w:rPr>
              <w:t xml:space="preserve">exclusionary, </w:t>
            </w:r>
            <w:r>
              <w:rPr>
                <w:rFonts w:ascii="Arial" w:hAnsi="Arial" w:cs="Arial"/>
                <w:color w:val="000000" w:themeColor="text1"/>
              </w:rPr>
              <w:t>segregated</w:t>
            </w:r>
            <w:r w:rsidR="005C02B7">
              <w:rPr>
                <w:rFonts w:ascii="Arial" w:hAnsi="Arial" w:cs="Arial"/>
                <w:color w:val="000000" w:themeColor="text1"/>
              </w:rPr>
              <w:t>,</w:t>
            </w:r>
            <w:r>
              <w:rPr>
                <w:rFonts w:ascii="Arial" w:hAnsi="Arial" w:cs="Arial"/>
                <w:color w:val="000000" w:themeColor="text1"/>
              </w:rPr>
              <w:t xml:space="preserve"> or congregated service provisions. </w:t>
            </w:r>
            <w:r w:rsidR="001F4790">
              <w:rPr>
                <w:rFonts w:ascii="Arial" w:hAnsi="Arial" w:cs="Arial"/>
                <w:color w:val="000000" w:themeColor="text1"/>
              </w:rPr>
              <w:t xml:space="preserve">Robust audit and accountability measures </w:t>
            </w:r>
            <w:r w:rsidR="006D5E59">
              <w:rPr>
                <w:rFonts w:ascii="Arial" w:hAnsi="Arial" w:cs="Arial"/>
                <w:color w:val="000000" w:themeColor="text1"/>
              </w:rPr>
              <w:t xml:space="preserve">must underpin all </w:t>
            </w:r>
            <w:r w:rsidR="00DB609A">
              <w:rPr>
                <w:rFonts w:ascii="Arial" w:hAnsi="Arial" w:cs="Arial"/>
                <w:color w:val="000000" w:themeColor="text1"/>
              </w:rPr>
              <w:t xml:space="preserve">supports provided under </w:t>
            </w:r>
            <w:r w:rsidR="006D5E59">
              <w:rPr>
                <w:rFonts w:ascii="Arial" w:hAnsi="Arial" w:cs="Arial"/>
                <w:color w:val="000000" w:themeColor="text1"/>
              </w:rPr>
              <w:t>Foundational Supports, including Thriving Kids, the Inclusive Communities Fund, and the Disability Peer Support and Connections (DPSC) program</w:t>
            </w:r>
            <w:r w:rsidR="005C02B7">
              <w:rPr>
                <w:rFonts w:ascii="Arial" w:hAnsi="Arial" w:cs="Arial"/>
                <w:color w:val="000000" w:themeColor="text1"/>
              </w:rPr>
              <w:t xml:space="preserve"> to </w:t>
            </w:r>
            <w:r w:rsidR="00DF28D7">
              <w:rPr>
                <w:rFonts w:ascii="Arial" w:hAnsi="Arial" w:cs="Arial"/>
                <w:color w:val="000000" w:themeColor="text1"/>
              </w:rPr>
              <w:t>ensure genuine inclusion</w:t>
            </w:r>
            <w:r w:rsidR="006D5E59">
              <w:rPr>
                <w:rFonts w:ascii="Arial" w:hAnsi="Arial" w:cs="Arial"/>
                <w:color w:val="000000" w:themeColor="text1"/>
              </w:rPr>
              <w:t>.</w:t>
            </w:r>
          </w:p>
        </w:tc>
      </w:tr>
      <w:tr w:rsidR="004A2A32" w:rsidRPr="000457D3" w14:paraId="3ADCAC30" w14:textId="77777777" w:rsidTr="6CEA9CB9">
        <w:tc>
          <w:tcPr>
            <w:tcW w:w="2405" w:type="dxa"/>
          </w:tcPr>
          <w:p w14:paraId="51575E2B" w14:textId="1DCED928" w:rsidR="004A2A32" w:rsidRPr="000457D3" w:rsidRDefault="004A2A32" w:rsidP="00156E9C">
            <w:pPr>
              <w:spacing w:after="120" w:line="300" w:lineRule="auto"/>
              <w:rPr>
                <w:rFonts w:ascii="Arial" w:hAnsi="Arial" w:cs="Arial"/>
              </w:rPr>
            </w:pPr>
            <w:r>
              <w:rPr>
                <w:rFonts w:ascii="Arial" w:hAnsi="Arial" w:cs="Arial"/>
              </w:rPr>
              <w:lastRenderedPageBreak/>
              <w:t>Risks of a</w:t>
            </w:r>
            <w:r w:rsidRPr="000457D3">
              <w:rPr>
                <w:rFonts w:ascii="Arial" w:hAnsi="Arial" w:cs="Arial"/>
              </w:rPr>
              <w:t>utomated decision</w:t>
            </w:r>
            <w:r>
              <w:rPr>
                <w:rFonts w:ascii="Arial" w:hAnsi="Arial" w:cs="Arial"/>
              </w:rPr>
              <w:t xml:space="preserve"> </w:t>
            </w:r>
            <w:r w:rsidRPr="000457D3">
              <w:rPr>
                <w:rFonts w:ascii="Arial" w:hAnsi="Arial" w:cs="Arial"/>
              </w:rPr>
              <w:t>making</w:t>
            </w:r>
            <w:r>
              <w:rPr>
                <w:rFonts w:ascii="Arial" w:hAnsi="Arial" w:cs="Arial"/>
              </w:rPr>
              <w:t xml:space="preserve"> and artificial intelligence</w:t>
            </w:r>
          </w:p>
          <w:p w14:paraId="1F10E71A" w14:textId="77777777" w:rsidR="004A2A32" w:rsidRDefault="004A2A32" w:rsidP="00156E9C">
            <w:pPr>
              <w:spacing w:after="120" w:line="300" w:lineRule="auto"/>
              <w:rPr>
                <w:rStyle w:val="Hyperlink"/>
                <w:rFonts w:ascii="Arial" w:hAnsi="Arial" w:cs="Arial"/>
                <w:color w:val="000000" w:themeColor="text1"/>
                <w:u w:val="none"/>
              </w:rPr>
            </w:pPr>
          </w:p>
        </w:tc>
        <w:tc>
          <w:tcPr>
            <w:tcW w:w="7513" w:type="dxa"/>
          </w:tcPr>
          <w:p w14:paraId="140CDD01" w14:textId="61BA0683" w:rsidR="001C302C" w:rsidRDefault="00C03FA4" w:rsidP="00156E9C">
            <w:pPr>
              <w:pStyle w:val="ListParagraph"/>
              <w:numPr>
                <w:ilvl w:val="0"/>
                <w:numId w:val="16"/>
              </w:numPr>
              <w:spacing w:after="120" w:line="300" w:lineRule="auto"/>
              <w:ind w:left="227" w:hanging="227"/>
              <w:contextualSpacing w:val="0"/>
              <w:rPr>
                <w:rFonts w:ascii="Arial" w:hAnsi="Arial" w:cs="Arial"/>
              </w:rPr>
            </w:pPr>
            <w:r>
              <w:rPr>
                <w:rFonts w:ascii="Arial" w:hAnsi="Arial" w:cs="Arial"/>
              </w:rPr>
              <w:t xml:space="preserve">There will be 669 job losses at </w:t>
            </w:r>
            <w:r w:rsidR="00F03C78">
              <w:rPr>
                <w:rFonts w:ascii="Arial" w:hAnsi="Arial" w:cs="Arial"/>
              </w:rPr>
              <w:t xml:space="preserve">the </w:t>
            </w:r>
            <w:r>
              <w:rPr>
                <w:rFonts w:ascii="Arial" w:hAnsi="Arial" w:cs="Arial"/>
              </w:rPr>
              <w:t>NDIA in the next financial year.</w:t>
            </w:r>
            <w:r w:rsidR="001C302C">
              <w:rPr>
                <w:rFonts w:ascii="Arial" w:hAnsi="Arial" w:cs="Arial"/>
              </w:rPr>
              <w:t xml:space="preserve"> </w:t>
            </w:r>
            <w:r w:rsidR="00610706">
              <w:rPr>
                <w:rFonts w:ascii="Arial" w:hAnsi="Arial" w:cs="Arial"/>
              </w:rPr>
              <w:t>This is likely to worsen</w:t>
            </w:r>
            <w:r w:rsidR="0027062F">
              <w:rPr>
                <w:rFonts w:ascii="Arial" w:hAnsi="Arial" w:cs="Arial"/>
              </w:rPr>
              <w:t xml:space="preserve"> Participant Service Guarantee results</w:t>
            </w:r>
            <w:r w:rsidR="00BB1A8F">
              <w:rPr>
                <w:rFonts w:ascii="Arial" w:hAnsi="Arial" w:cs="Arial"/>
              </w:rPr>
              <w:t xml:space="preserve">, the majority of which are already failing to meet </w:t>
            </w:r>
            <w:r w:rsidR="000D0D30">
              <w:rPr>
                <w:rFonts w:ascii="Arial" w:hAnsi="Arial" w:cs="Arial"/>
              </w:rPr>
              <w:t>targets.</w:t>
            </w:r>
          </w:p>
          <w:p w14:paraId="1CA33139" w14:textId="6BF3F6DC" w:rsidR="006236FF" w:rsidRDefault="00C03FA4" w:rsidP="00156E9C">
            <w:pPr>
              <w:pStyle w:val="ListParagraph"/>
              <w:numPr>
                <w:ilvl w:val="0"/>
                <w:numId w:val="16"/>
              </w:numPr>
              <w:spacing w:after="120" w:line="300" w:lineRule="auto"/>
              <w:ind w:left="227" w:hanging="227"/>
              <w:contextualSpacing w:val="0"/>
              <w:rPr>
                <w:rFonts w:ascii="Arial" w:hAnsi="Arial" w:cs="Arial"/>
              </w:rPr>
            </w:pPr>
            <w:r>
              <w:rPr>
                <w:rFonts w:ascii="Arial" w:hAnsi="Arial" w:cs="Arial"/>
              </w:rPr>
              <w:t xml:space="preserve">Artificial intelligence </w:t>
            </w:r>
            <w:r w:rsidR="00467E6E">
              <w:rPr>
                <w:rFonts w:ascii="Arial" w:hAnsi="Arial" w:cs="Arial"/>
              </w:rPr>
              <w:t xml:space="preserve">and other automated technologies </w:t>
            </w:r>
            <w:r>
              <w:rPr>
                <w:rFonts w:ascii="Arial" w:hAnsi="Arial" w:cs="Arial"/>
              </w:rPr>
              <w:t xml:space="preserve">will be used not just for </w:t>
            </w:r>
            <w:r w:rsidR="00DB496F">
              <w:rPr>
                <w:rFonts w:ascii="Arial" w:hAnsi="Arial" w:cs="Arial"/>
              </w:rPr>
              <w:t xml:space="preserve">routine </w:t>
            </w:r>
            <w:r>
              <w:rPr>
                <w:rFonts w:ascii="Arial" w:hAnsi="Arial" w:cs="Arial"/>
              </w:rPr>
              <w:t>administrative task</w:t>
            </w:r>
            <w:r w:rsidR="004E4E33">
              <w:rPr>
                <w:rFonts w:ascii="Arial" w:hAnsi="Arial" w:cs="Arial"/>
              </w:rPr>
              <w:t>s</w:t>
            </w:r>
            <w:r>
              <w:rPr>
                <w:rFonts w:ascii="Arial" w:hAnsi="Arial" w:cs="Arial"/>
              </w:rPr>
              <w:t xml:space="preserve"> but for decision making despite </w:t>
            </w:r>
            <w:r w:rsidR="005C6A54">
              <w:rPr>
                <w:rFonts w:ascii="Arial" w:hAnsi="Arial" w:cs="Arial"/>
              </w:rPr>
              <w:t xml:space="preserve">there being little to no evidence to support the efficacy of </w:t>
            </w:r>
            <w:r w:rsidR="001B358A">
              <w:rPr>
                <w:rFonts w:ascii="Arial" w:hAnsi="Arial" w:cs="Arial"/>
              </w:rPr>
              <w:t xml:space="preserve">these </w:t>
            </w:r>
            <w:r w:rsidR="004E4E33">
              <w:rPr>
                <w:rFonts w:ascii="Arial" w:hAnsi="Arial" w:cs="Arial"/>
              </w:rPr>
              <w:t>for this purpose.</w:t>
            </w:r>
            <w:r w:rsidR="005C3C36">
              <w:rPr>
                <w:rFonts w:ascii="Arial" w:hAnsi="Arial" w:cs="Arial"/>
              </w:rPr>
              <w:t xml:space="preserve"> </w:t>
            </w:r>
            <w:r w:rsidR="006A7600">
              <w:rPr>
                <w:rFonts w:ascii="Arial" w:hAnsi="Arial" w:cs="Arial"/>
              </w:rPr>
              <w:t xml:space="preserve">Given </w:t>
            </w:r>
            <w:r w:rsidR="006A7600" w:rsidRPr="00B373A8">
              <w:rPr>
                <w:rFonts w:ascii="Arial" w:hAnsi="Arial" w:cs="Arial"/>
                <w:b/>
              </w:rPr>
              <w:t>the impact of these decisions on people’s lives</w:t>
            </w:r>
            <w:r w:rsidR="00746AE0" w:rsidRPr="00B373A8">
              <w:rPr>
                <w:rFonts w:ascii="Arial" w:hAnsi="Arial" w:cs="Arial"/>
                <w:b/>
              </w:rPr>
              <w:t xml:space="preserve"> are immense</w:t>
            </w:r>
            <w:r w:rsidR="006A7600" w:rsidRPr="00B373A8">
              <w:rPr>
                <w:rFonts w:ascii="Arial" w:hAnsi="Arial" w:cs="Arial"/>
                <w:b/>
              </w:rPr>
              <w:t>, t</w:t>
            </w:r>
            <w:r w:rsidR="00087A4C" w:rsidRPr="00B373A8">
              <w:rPr>
                <w:rFonts w:ascii="Arial" w:hAnsi="Arial" w:cs="Arial"/>
                <w:b/>
              </w:rPr>
              <w:t xml:space="preserve">his risks </w:t>
            </w:r>
            <w:r w:rsidR="007C0F3B" w:rsidRPr="00B373A8">
              <w:rPr>
                <w:rFonts w:ascii="Arial" w:hAnsi="Arial" w:cs="Arial"/>
                <w:b/>
              </w:rPr>
              <w:t xml:space="preserve">very </w:t>
            </w:r>
            <w:r w:rsidR="00087A4C" w:rsidRPr="00B373A8">
              <w:rPr>
                <w:rFonts w:ascii="Arial" w:hAnsi="Arial" w:cs="Arial"/>
                <w:b/>
              </w:rPr>
              <w:t xml:space="preserve">serious consequences for the safety and wellbeing </w:t>
            </w:r>
            <w:r w:rsidR="00087A4C">
              <w:rPr>
                <w:rFonts w:ascii="Arial" w:hAnsi="Arial" w:cs="Arial"/>
              </w:rPr>
              <w:t>of participants</w:t>
            </w:r>
            <w:r w:rsidR="00221158">
              <w:rPr>
                <w:rFonts w:ascii="Arial" w:hAnsi="Arial" w:cs="Arial"/>
              </w:rPr>
              <w:t>, as well as for trust and confidence in the NDIA and government</w:t>
            </w:r>
            <w:r w:rsidR="00234C5E">
              <w:rPr>
                <w:rFonts w:ascii="Arial" w:hAnsi="Arial" w:cs="Arial"/>
              </w:rPr>
              <w:t>s</w:t>
            </w:r>
            <w:r w:rsidR="00221158">
              <w:rPr>
                <w:rFonts w:ascii="Arial" w:hAnsi="Arial" w:cs="Arial"/>
              </w:rPr>
              <w:t xml:space="preserve">. </w:t>
            </w:r>
            <w:r w:rsidR="00D97FF5">
              <w:rPr>
                <w:rFonts w:ascii="Arial" w:hAnsi="Arial" w:cs="Arial"/>
              </w:rPr>
              <w:t>The push for automated decision making</w:t>
            </w:r>
            <w:r w:rsidR="002370B8">
              <w:rPr>
                <w:rFonts w:ascii="Arial" w:hAnsi="Arial" w:cs="Arial"/>
              </w:rPr>
              <w:t xml:space="preserve"> and artificial intelligence</w:t>
            </w:r>
            <w:r w:rsidR="008D1C91">
              <w:rPr>
                <w:rFonts w:ascii="Arial" w:hAnsi="Arial" w:cs="Arial"/>
              </w:rPr>
              <w:t xml:space="preserve"> is also exacerbating fear and anxiety about the </w:t>
            </w:r>
            <w:r w:rsidR="007C0F3B">
              <w:rPr>
                <w:rFonts w:ascii="Arial" w:hAnsi="Arial" w:cs="Arial"/>
              </w:rPr>
              <w:t xml:space="preserve">current </w:t>
            </w:r>
            <w:r w:rsidR="008D1C91">
              <w:rPr>
                <w:rFonts w:ascii="Arial" w:hAnsi="Arial" w:cs="Arial"/>
              </w:rPr>
              <w:t>reform agenda</w:t>
            </w:r>
            <w:r w:rsidR="002370B8">
              <w:rPr>
                <w:rFonts w:ascii="Arial" w:hAnsi="Arial" w:cs="Arial"/>
              </w:rPr>
              <w:t xml:space="preserve">, as demonstrated in </w:t>
            </w:r>
            <w:r w:rsidR="0088203B">
              <w:rPr>
                <w:rFonts w:ascii="Arial" w:hAnsi="Arial" w:cs="Arial"/>
              </w:rPr>
              <w:t xml:space="preserve">frequent </w:t>
            </w:r>
            <w:r w:rsidR="002370B8">
              <w:rPr>
                <w:rFonts w:ascii="Arial" w:hAnsi="Arial" w:cs="Arial"/>
              </w:rPr>
              <w:t>references to “</w:t>
            </w:r>
            <w:proofErr w:type="spellStart"/>
            <w:r w:rsidR="002370B8">
              <w:rPr>
                <w:rFonts w:ascii="Arial" w:hAnsi="Arial" w:cs="Arial"/>
              </w:rPr>
              <w:t>roboplanning</w:t>
            </w:r>
            <w:proofErr w:type="spellEnd"/>
            <w:r w:rsidR="002370B8">
              <w:rPr>
                <w:rFonts w:ascii="Arial" w:hAnsi="Arial" w:cs="Arial"/>
              </w:rPr>
              <w:t>”</w:t>
            </w:r>
            <w:r w:rsidR="0088203B">
              <w:rPr>
                <w:rFonts w:ascii="Arial" w:hAnsi="Arial" w:cs="Arial"/>
              </w:rPr>
              <w:t xml:space="preserve"> and comparisons to the </w:t>
            </w:r>
            <w:proofErr w:type="spellStart"/>
            <w:r w:rsidR="0088203B">
              <w:rPr>
                <w:rFonts w:ascii="Arial" w:hAnsi="Arial" w:cs="Arial"/>
              </w:rPr>
              <w:t>Robodebt</w:t>
            </w:r>
            <w:proofErr w:type="spellEnd"/>
            <w:r w:rsidR="0088203B">
              <w:rPr>
                <w:rFonts w:ascii="Arial" w:hAnsi="Arial" w:cs="Arial"/>
              </w:rPr>
              <w:t xml:space="preserve"> scandal</w:t>
            </w:r>
            <w:r w:rsidR="00072805">
              <w:rPr>
                <w:rFonts w:ascii="Arial" w:hAnsi="Arial" w:cs="Arial"/>
              </w:rPr>
              <w:t xml:space="preserve"> and current crisis regarding </w:t>
            </w:r>
            <w:r w:rsidR="000C034F">
              <w:rPr>
                <w:rFonts w:ascii="Arial" w:hAnsi="Arial" w:cs="Arial"/>
              </w:rPr>
              <w:t>Support at Home program</w:t>
            </w:r>
            <w:r w:rsidR="00072805">
              <w:rPr>
                <w:rFonts w:ascii="Arial" w:hAnsi="Arial" w:cs="Arial"/>
              </w:rPr>
              <w:t xml:space="preserve"> for older Australians</w:t>
            </w:r>
            <w:r w:rsidR="008D1C91">
              <w:rPr>
                <w:rFonts w:ascii="Arial" w:hAnsi="Arial" w:cs="Arial"/>
              </w:rPr>
              <w:t>.</w:t>
            </w:r>
            <w:r w:rsidR="00087A4C">
              <w:rPr>
                <w:rFonts w:ascii="Arial" w:hAnsi="Arial" w:cs="Arial"/>
              </w:rPr>
              <w:t xml:space="preserve"> </w:t>
            </w:r>
          </w:p>
          <w:p w14:paraId="236635B8" w14:textId="6FC46843" w:rsidR="004A2A32" w:rsidRPr="00761C95" w:rsidRDefault="009A6FC4"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CD027D">
              <w:rPr>
                <w:rFonts w:ascii="Arial" w:hAnsi="Arial" w:cs="Arial"/>
              </w:rPr>
              <w:t xml:space="preserve">Authorising the use of artificial intelligence and automated technologies within this Bill for </w:t>
            </w:r>
            <w:r w:rsidR="003F1050" w:rsidRPr="00CD027D">
              <w:rPr>
                <w:rFonts w:ascii="Arial" w:hAnsi="Arial" w:cs="Arial"/>
              </w:rPr>
              <w:t>hypothetical</w:t>
            </w:r>
            <w:r w:rsidRPr="00CD027D">
              <w:rPr>
                <w:rFonts w:ascii="Arial" w:hAnsi="Arial" w:cs="Arial"/>
              </w:rPr>
              <w:t xml:space="preserve"> future use is also</w:t>
            </w:r>
            <w:r w:rsidR="0030726B">
              <w:rPr>
                <w:rFonts w:ascii="Arial" w:hAnsi="Arial" w:cs="Arial"/>
              </w:rPr>
              <w:t xml:space="preserve"> highly</w:t>
            </w:r>
            <w:r w:rsidRPr="00CD027D">
              <w:rPr>
                <w:rFonts w:ascii="Arial" w:hAnsi="Arial" w:cs="Arial"/>
              </w:rPr>
              <w:t xml:space="preserve"> problematic. </w:t>
            </w:r>
            <w:r w:rsidR="00AF5254" w:rsidRPr="00CD027D">
              <w:rPr>
                <w:rFonts w:ascii="Arial" w:hAnsi="Arial" w:cs="Arial"/>
              </w:rPr>
              <w:t xml:space="preserve">The impact of getting these technologies </w:t>
            </w:r>
            <w:r w:rsidR="00A752AD" w:rsidRPr="00CD027D">
              <w:rPr>
                <w:rFonts w:ascii="Arial" w:hAnsi="Arial" w:cs="Arial"/>
              </w:rPr>
              <w:t>wrong or</w:t>
            </w:r>
            <w:r w:rsidR="00AF5254" w:rsidRPr="00CD027D">
              <w:rPr>
                <w:rFonts w:ascii="Arial" w:hAnsi="Arial" w:cs="Arial"/>
              </w:rPr>
              <w:t xml:space="preserve"> using them in ways </w:t>
            </w:r>
            <w:r w:rsidR="00A752AD">
              <w:rPr>
                <w:rFonts w:ascii="Arial" w:hAnsi="Arial" w:cs="Arial"/>
              </w:rPr>
              <w:t xml:space="preserve">for which </w:t>
            </w:r>
            <w:r w:rsidR="004F6B4D" w:rsidRPr="00CD027D">
              <w:rPr>
                <w:rFonts w:ascii="Arial" w:hAnsi="Arial" w:cs="Arial"/>
              </w:rPr>
              <w:t>they are unsuitable</w:t>
            </w:r>
            <w:r w:rsidR="002114F8" w:rsidRPr="00CD027D">
              <w:rPr>
                <w:rFonts w:ascii="Arial" w:hAnsi="Arial" w:cs="Arial"/>
              </w:rPr>
              <w:t xml:space="preserve">, means it is critically important that policymaking about them only </w:t>
            </w:r>
            <w:r w:rsidR="004F6B4D" w:rsidRPr="00CD027D">
              <w:rPr>
                <w:rFonts w:ascii="Arial" w:hAnsi="Arial" w:cs="Arial"/>
              </w:rPr>
              <w:t>occur</w:t>
            </w:r>
            <w:r w:rsidR="00A752AD">
              <w:rPr>
                <w:rFonts w:ascii="Arial" w:hAnsi="Arial" w:cs="Arial"/>
              </w:rPr>
              <w:t>s</w:t>
            </w:r>
            <w:r w:rsidR="002114F8" w:rsidRPr="00CD027D">
              <w:rPr>
                <w:rFonts w:ascii="Arial" w:hAnsi="Arial" w:cs="Arial"/>
              </w:rPr>
              <w:t xml:space="preserve"> with </w:t>
            </w:r>
            <w:r w:rsidR="00011CB1" w:rsidRPr="00CD027D">
              <w:rPr>
                <w:rFonts w:ascii="Arial" w:hAnsi="Arial" w:cs="Arial"/>
              </w:rPr>
              <w:t>full knowledge of the context and circumstances at that time</w:t>
            </w:r>
            <w:r w:rsidR="004F6B4D" w:rsidRPr="00CD027D">
              <w:rPr>
                <w:rFonts w:ascii="Arial" w:hAnsi="Arial" w:cs="Arial"/>
              </w:rPr>
              <w:t>.</w:t>
            </w:r>
            <w:r w:rsidR="00840E78" w:rsidRPr="00CD027D">
              <w:rPr>
                <w:rFonts w:ascii="Arial" w:hAnsi="Arial" w:cs="Arial"/>
              </w:rPr>
              <w:t xml:space="preserve"> </w:t>
            </w:r>
            <w:r w:rsidR="00761C95" w:rsidRPr="00CD027D">
              <w:rPr>
                <w:rFonts w:ascii="Arial" w:hAnsi="Arial" w:cs="Arial"/>
              </w:rPr>
              <w:t>Otherwise,</w:t>
            </w:r>
            <w:r w:rsidR="00840E78" w:rsidRPr="00CD027D">
              <w:rPr>
                <w:rFonts w:ascii="Arial" w:hAnsi="Arial" w:cs="Arial"/>
              </w:rPr>
              <w:t xml:space="preserve"> risk</w:t>
            </w:r>
            <w:r w:rsidR="00A752AD">
              <w:rPr>
                <w:rFonts w:ascii="Arial" w:hAnsi="Arial" w:cs="Arial"/>
              </w:rPr>
              <w:t>s</w:t>
            </w:r>
            <w:r w:rsidR="00840E78" w:rsidRPr="00CD027D">
              <w:rPr>
                <w:rFonts w:ascii="Arial" w:hAnsi="Arial" w:cs="Arial"/>
              </w:rPr>
              <w:t xml:space="preserve"> will be overlooked, including</w:t>
            </w:r>
            <w:r w:rsidR="003211B9">
              <w:rPr>
                <w:rFonts w:ascii="Arial" w:hAnsi="Arial" w:cs="Arial"/>
              </w:rPr>
              <w:t>, but not limited to,</w:t>
            </w:r>
            <w:r w:rsidR="00E63F28">
              <w:rPr>
                <w:rFonts w:ascii="Arial" w:hAnsi="Arial" w:cs="Arial"/>
              </w:rPr>
              <w:t xml:space="preserve"> </w:t>
            </w:r>
            <w:r w:rsidR="00E04CE0">
              <w:rPr>
                <w:rFonts w:ascii="Arial" w:hAnsi="Arial" w:cs="Arial"/>
              </w:rPr>
              <w:t xml:space="preserve">illegal decisions, </w:t>
            </w:r>
            <w:r w:rsidR="00994CC8" w:rsidRPr="00CD027D">
              <w:rPr>
                <w:rFonts w:ascii="Arial" w:hAnsi="Arial" w:cs="Arial"/>
              </w:rPr>
              <w:t>al</w:t>
            </w:r>
            <w:r w:rsidR="004A2A32" w:rsidRPr="00CD027D">
              <w:rPr>
                <w:rFonts w:ascii="Arial" w:hAnsi="Arial" w:cs="Arial"/>
              </w:rPr>
              <w:t xml:space="preserve">gorithmic bias </w:t>
            </w:r>
            <w:r w:rsidR="00994CC8" w:rsidRPr="00CD027D">
              <w:rPr>
                <w:rFonts w:ascii="Arial" w:hAnsi="Arial" w:cs="Arial"/>
              </w:rPr>
              <w:t>and o</w:t>
            </w:r>
            <w:r w:rsidR="004A2A32" w:rsidRPr="00CD027D">
              <w:rPr>
                <w:rFonts w:ascii="Arial" w:hAnsi="Arial" w:cs="Arial"/>
              </w:rPr>
              <w:t>pacity</w:t>
            </w:r>
            <w:r w:rsidR="00994CC8" w:rsidRPr="00CD027D">
              <w:rPr>
                <w:rFonts w:ascii="Arial" w:hAnsi="Arial" w:cs="Arial"/>
              </w:rPr>
              <w:t xml:space="preserve">, </w:t>
            </w:r>
            <w:r w:rsidR="00CD027D" w:rsidRPr="00CD027D">
              <w:rPr>
                <w:rFonts w:ascii="Arial" w:hAnsi="Arial" w:cs="Arial"/>
              </w:rPr>
              <w:t>absence of</w:t>
            </w:r>
            <w:r w:rsidR="00994CC8" w:rsidRPr="00CD027D">
              <w:rPr>
                <w:rFonts w:ascii="Arial" w:hAnsi="Arial" w:cs="Arial"/>
              </w:rPr>
              <w:t xml:space="preserve"> </w:t>
            </w:r>
            <w:r w:rsidR="004A2A32" w:rsidRPr="00CD027D">
              <w:rPr>
                <w:rFonts w:ascii="Arial" w:hAnsi="Arial" w:cs="Arial"/>
              </w:rPr>
              <w:t>procedural fairness</w:t>
            </w:r>
            <w:r w:rsidR="00994CC8" w:rsidRPr="00CD027D">
              <w:rPr>
                <w:rFonts w:ascii="Arial" w:hAnsi="Arial" w:cs="Arial"/>
              </w:rPr>
              <w:t xml:space="preserve">, </w:t>
            </w:r>
            <w:r w:rsidR="0077755A" w:rsidRPr="00CD027D">
              <w:rPr>
                <w:rFonts w:ascii="Arial" w:hAnsi="Arial" w:cs="Arial"/>
              </w:rPr>
              <w:t xml:space="preserve">and </w:t>
            </w:r>
            <w:r w:rsidR="00CD027D" w:rsidRPr="00CD027D">
              <w:rPr>
                <w:rFonts w:ascii="Arial" w:hAnsi="Arial" w:cs="Arial"/>
              </w:rPr>
              <w:t>lack of human oversight.</w:t>
            </w:r>
          </w:p>
          <w:p w14:paraId="667EA57D" w14:textId="2577DF1B" w:rsidR="00761C95" w:rsidRDefault="003438D8"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All</w:t>
            </w:r>
            <w:r w:rsidR="00761C95">
              <w:rPr>
                <w:rFonts w:ascii="Arial" w:hAnsi="Arial" w:cs="Arial"/>
                <w:color w:val="000000" w:themeColor="text1"/>
              </w:rPr>
              <w:t xml:space="preserve"> use of artificial intelligence should be subject to independent oversight and only occur </w:t>
            </w:r>
            <w:r w:rsidR="004D7BCE">
              <w:rPr>
                <w:rFonts w:ascii="Arial" w:hAnsi="Arial" w:cs="Arial"/>
                <w:color w:val="000000" w:themeColor="text1"/>
              </w:rPr>
              <w:t>in the context of a genuinely co-designed framework for how it is used</w:t>
            </w:r>
            <w:r w:rsidR="005419EF">
              <w:rPr>
                <w:rFonts w:ascii="Arial" w:hAnsi="Arial" w:cs="Arial"/>
                <w:color w:val="000000" w:themeColor="text1"/>
              </w:rPr>
              <w:t xml:space="preserve">, </w:t>
            </w:r>
            <w:r w:rsidR="00E60552">
              <w:rPr>
                <w:rFonts w:ascii="Arial" w:hAnsi="Arial" w:cs="Arial"/>
                <w:color w:val="000000" w:themeColor="text1"/>
              </w:rPr>
              <w:t xml:space="preserve">including sufficient human oversight, </w:t>
            </w:r>
            <w:r w:rsidR="005419EF">
              <w:rPr>
                <w:rFonts w:ascii="Arial" w:hAnsi="Arial" w:cs="Arial"/>
                <w:color w:val="000000" w:themeColor="text1"/>
              </w:rPr>
              <w:t>stringent transparency</w:t>
            </w:r>
            <w:r w:rsidR="00457E50">
              <w:rPr>
                <w:rFonts w:ascii="Arial" w:hAnsi="Arial" w:cs="Arial"/>
                <w:color w:val="000000" w:themeColor="text1"/>
              </w:rPr>
              <w:t>,</w:t>
            </w:r>
            <w:r w:rsidR="005419EF">
              <w:rPr>
                <w:rFonts w:ascii="Arial" w:hAnsi="Arial" w:cs="Arial"/>
                <w:color w:val="000000" w:themeColor="text1"/>
              </w:rPr>
              <w:t xml:space="preserve"> and data privacy safeguards.</w:t>
            </w:r>
            <w:r w:rsidR="008B54EF">
              <w:rPr>
                <w:rFonts w:ascii="Arial" w:hAnsi="Arial" w:cs="Arial"/>
                <w:color w:val="000000" w:themeColor="text1"/>
              </w:rPr>
              <w:t xml:space="preserve"> Additionally, there is a need for independent </w:t>
            </w:r>
            <w:r w:rsidR="00457E50">
              <w:rPr>
                <w:rFonts w:ascii="Arial" w:hAnsi="Arial" w:cs="Arial"/>
                <w:color w:val="000000" w:themeColor="text1"/>
              </w:rPr>
              <w:t>regulation</w:t>
            </w:r>
            <w:r w:rsidR="00123C42">
              <w:rPr>
                <w:rFonts w:ascii="Arial" w:hAnsi="Arial" w:cs="Arial"/>
                <w:color w:val="000000" w:themeColor="text1"/>
              </w:rPr>
              <w:t xml:space="preserve"> and monitoring, for example through an ombudsman type function.</w:t>
            </w:r>
          </w:p>
        </w:tc>
        <w:tc>
          <w:tcPr>
            <w:tcW w:w="4678" w:type="dxa"/>
          </w:tcPr>
          <w:p w14:paraId="32FE4A7C" w14:textId="74B9FF78" w:rsidR="001F1A09" w:rsidRDefault="001F1A09" w:rsidP="00156E9C">
            <w:pPr>
              <w:spacing w:after="120" w:line="300" w:lineRule="auto"/>
              <w:rPr>
                <w:rFonts w:ascii="Arial" w:hAnsi="Arial" w:cs="Arial"/>
              </w:rPr>
            </w:pPr>
            <w:r w:rsidRPr="0047379D">
              <w:rPr>
                <w:rFonts w:ascii="Arial" w:hAnsi="Arial" w:cs="Arial"/>
                <w:b/>
                <w:bCs/>
                <w:color w:val="512F8D"/>
              </w:rPr>
              <w:lastRenderedPageBreak/>
              <w:t xml:space="preserve">Recommendation </w:t>
            </w:r>
            <w:r>
              <w:rPr>
                <w:rFonts w:ascii="Arial" w:hAnsi="Arial" w:cs="Arial"/>
                <w:b/>
                <w:bCs/>
                <w:color w:val="512F8D"/>
              </w:rPr>
              <w:t>10</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Government should </w:t>
            </w:r>
            <w:r w:rsidR="001861F8">
              <w:rPr>
                <w:rFonts w:ascii="Arial" w:hAnsi="Arial" w:cs="Arial"/>
              </w:rPr>
              <w:t>cancel</w:t>
            </w:r>
            <w:r>
              <w:rPr>
                <w:rFonts w:ascii="Arial" w:hAnsi="Arial" w:cs="Arial"/>
              </w:rPr>
              <w:t xml:space="preserve"> NDIA job cuts </w:t>
            </w:r>
            <w:r w:rsidR="001861F8">
              <w:rPr>
                <w:rFonts w:ascii="Arial" w:hAnsi="Arial" w:cs="Arial"/>
              </w:rPr>
              <w:t xml:space="preserve">at least </w:t>
            </w:r>
            <w:r>
              <w:rPr>
                <w:rFonts w:ascii="Arial" w:hAnsi="Arial" w:cs="Arial"/>
              </w:rPr>
              <w:t>until all targets in the Participant Service Guarantee are being consistently met</w:t>
            </w:r>
            <w:r w:rsidR="00C80D2A">
              <w:rPr>
                <w:rFonts w:ascii="Arial" w:hAnsi="Arial" w:cs="Arial"/>
              </w:rPr>
              <w:t xml:space="preserve"> and participants receive timely and appropriate resolution of their matters</w:t>
            </w:r>
            <w:r w:rsidR="009F4AC9">
              <w:rPr>
                <w:rFonts w:ascii="Arial" w:hAnsi="Arial" w:cs="Arial"/>
              </w:rPr>
              <w:t xml:space="preserve">.  </w:t>
            </w:r>
          </w:p>
          <w:p w14:paraId="18300012" w14:textId="72928231" w:rsidR="001F1A09" w:rsidRDefault="007F3FA5" w:rsidP="00156E9C">
            <w:pPr>
              <w:spacing w:after="120" w:line="300" w:lineRule="auto"/>
              <w:rPr>
                <w:rFonts w:ascii="Arial" w:hAnsi="Arial" w:cs="Arial"/>
              </w:rPr>
            </w:pPr>
            <w:r w:rsidRPr="0047379D">
              <w:rPr>
                <w:rFonts w:ascii="Arial" w:hAnsi="Arial" w:cs="Arial"/>
                <w:b/>
                <w:bCs/>
                <w:color w:val="512F8D"/>
              </w:rPr>
              <w:t xml:space="preserve">Recommendation </w:t>
            </w:r>
            <w:r w:rsidR="007446D7">
              <w:rPr>
                <w:rFonts w:ascii="Arial" w:hAnsi="Arial" w:cs="Arial"/>
                <w:b/>
                <w:bCs/>
                <w:color w:val="512F8D"/>
              </w:rPr>
              <w:t>11</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remove all </w:t>
            </w:r>
            <w:r w:rsidR="00B036C3">
              <w:rPr>
                <w:rFonts w:ascii="Arial" w:hAnsi="Arial" w:cs="Arial"/>
              </w:rPr>
              <w:t>provisions</w:t>
            </w:r>
            <w:r>
              <w:rPr>
                <w:rFonts w:ascii="Arial" w:hAnsi="Arial" w:cs="Arial"/>
              </w:rPr>
              <w:t xml:space="preserve"> related to </w:t>
            </w:r>
            <w:r w:rsidR="000919D8">
              <w:rPr>
                <w:rFonts w:ascii="Arial" w:hAnsi="Arial" w:cs="Arial"/>
              </w:rPr>
              <w:t xml:space="preserve">the use of artificial intelligence and </w:t>
            </w:r>
            <w:r w:rsidR="00C849EA">
              <w:rPr>
                <w:rFonts w:ascii="Arial" w:hAnsi="Arial" w:cs="Arial"/>
              </w:rPr>
              <w:t xml:space="preserve">automated </w:t>
            </w:r>
            <w:r w:rsidR="000919D8">
              <w:rPr>
                <w:rFonts w:ascii="Arial" w:hAnsi="Arial" w:cs="Arial"/>
              </w:rPr>
              <w:t xml:space="preserve">technologies for </w:t>
            </w:r>
            <w:r w:rsidR="00C849EA">
              <w:rPr>
                <w:rFonts w:ascii="Arial" w:hAnsi="Arial" w:cs="Arial"/>
              </w:rPr>
              <w:t xml:space="preserve">decision making </w:t>
            </w:r>
            <w:r w:rsidR="00B036C3">
              <w:rPr>
                <w:rFonts w:ascii="Arial" w:hAnsi="Arial" w:cs="Arial"/>
              </w:rPr>
              <w:t>from the</w:t>
            </w:r>
            <w:r>
              <w:rPr>
                <w:rFonts w:ascii="Arial" w:hAnsi="Arial" w:cs="Arial"/>
              </w:rPr>
              <w:t xml:space="preserve"> Bill</w:t>
            </w:r>
            <w:r w:rsidR="00B036C3">
              <w:rPr>
                <w:rFonts w:ascii="Arial" w:hAnsi="Arial" w:cs="Arial"/>
              </w:rPr>
              <w:t xml:space="preserve"> in recognition of the fact that current technologies are not capable </w:t>
            </w:r>
            <w:r w:rsidR="00B31D17">
              <w:rPr>
                <w:rFonts w:ascii="Arial" w:hAnsi="Arial" w:cs="Arial"/>
              </w:rPr>
              <w:t xml:space="preserve">of these functions. Future use should be considered at that time </w:t>
            </w:r>
            <w:proofErr w:type="gramStart"/>
            <w:r w:rsidR="00B31D17">
              <w:rPr>
                <w:rFonts w:ascii="Arial" w:hAnsi="Arial" w:cs="Arial"/>
              </w:rPr>
              <w:t>in light of</w:t>
            </w:r>
            <w:proofErr w:type="gramEnd"/>
            <w:r w:rsidR="00B31D17">
              <w:rPr>
                <w:rFonts w:ascii="Arial" w:hAnsi="Arial" w:cs="Arial"/>
              </w:rPr>
              <w:t xml:space="preserve"> the</w:t>
            </w:r>
            <w:r w:rsidR="00D601DA">
              <w:rPr>
                <w:rFonts w:ascii="Arial" w:hAnsi="Arial" w:cs="Arial"/>
              </w:rPr>
              <w:t xml:space="preserve"> prevailing</w:t>
            </w:r>
            <w:r w:rsidR="00B31D17">
              <w:rPr>
                <w:rFonts w:ascii="Arial" w:hAnsi="Arial" w:cs="Arial"/>
              </w:rPr>
              <w:t xml:space="preserve"> knowledge, context, and circumstances</w:t>
            </w:r>
            <w:r w:rsidR="00D601DA">
              <w:rPr>
                <w:rFonts w:ascii="Arial" w:hAnsi="Arial" w:cs="Arial"/>
              </w:rPr>
              <w:t>. This is essential to protect the safety and wellbeing of participants.</w:t>
            </w:r>
          </w:p>
          <w:p w14:paraId="4B4FEADC" w14:textId="05390CA0" w:rsidR="00A409F2" w:rsidRDefault="003438D8" w:rsidP="00156E9C">
            <w:pPr>
              <w:spacing w:after="120" w:line="300" w:lineRule="auto"/>
              <w:rPr>
                <w:rFonts w:ascii="Arial" w:hAnsi="Arial" w:cs="Arial"/>
              </w:rPr>
            </w:pPr>
            <w:r w:rsidRPr="0047379D">
              <w:rPr>
                <w:rFonts w:ascii="Arial" w:hAnsi="Arial" w:cs="Arial"/>
                <w:b/>
                <w:bCs/>
                <w:color w:val="512F8D"/>
              </w:rPr>
              <w:t xml:space="preserve">Recommendation </w:t>
            </w:r>
            <w:r>
              <w:rPr>
                <w:rFonts w:ascii="Arial" w:hAnsi="Arial" w:cs="Arial"/>
                <w:b/>
                <w:bCs/>
                <w:color w:val="512F8D"/>
              </w:rPr>
              <w:t>1</w:t>
            </w:r>
            <w:r w:rsidR="007446D7">
              <w:rPr>
                <w:rFonts w:ascii="Arial" w:hAnsi="Arial" w:cs="Arial"/>
                <w:b/>
                <w:bCs/>
                <w:color w:val="512F8D"/>
              </w:rPr>
              <w:t>2</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Government should </w:t>
            </w:r>
            <w:r w:rsidR="00A16F1A">
              <w:rPr>
                <w:rFonts w:ascii="Arial" w:hAnsi="Arial" w:cs="Arial"/>
              </w:rPr>
              <w:t xml:space="preserve">genuinely co-design a framework </w:t>
            </w:r>
            <w:r w:rsidR="008B54EF">
              <w:rPr>
                <w:rFonts w:ascii="Arial" w:hAnsi="Arial" w:cs="Arial"/>
              </w:rPr>
              <w:t>governing the use of artificial intelligence</w:t>
            </w:r>
            <w:r w:rsidR="00A409F2">
              <w:rPr>
                <w:rFonts w:ascii="Arial" w:hAnsi="Arial" w:cs="Arial"/>
              </w:rPr>
              <w:t xml:space="preserve"> in the NDIS. This should include robust measures for </w:t>
            </w:r>
            <w:r w:rsidR="00D5487C">
              <w:rPr>
                <w:rFonts w:ascii="Arial" w:hAnsi="Arial" w:cs="Arial"/>
              </w:rPr>
              <w:t xml:space="preserve">human oversight, transparency, data privacy protections, and an independent </w:t>
            </w:r>
            <w:r w:rsidR="005C75D8">
              <w:rPr>
                <w:rFonts w:ascii="Arial" w:hAnsi="Arial" w:cs="Arial"/>
              </w:rPr>
              <w:t xml:space="preserve">overarching </w:t>
            </w:r>
            <w:r w:rsidR="00D5487C">
              <w:rPr>
                <w:rFonts w:ascii="Arial" w:hAnsi="Arial" w:cs="Arial"/>
              </w:rPr>
              <w:t xml:space="preserve">“watchdog” mechanism. </w:t>
            </w:r>
          </w:p>
          <w:p w14:paraId="239F8C78" w14:textId="3D5FDF9C" w:rsidR="004A2A32" w:rsidRPr="0047379D" w:rsidRDefault="008B54EF" w:rsidP="00156E9C">
            <w:pPr>
              <w:spacing w:after="120" w:line="300" w:lineRule="auto"/>
              <w:rPr>
                <w:rFonts w:ascii="Arial" w:hAnsi="Arial" w:cs="Arial"/>
                <w:b/>
                <w:bCs/>
                <w:color w:val="512F8D"/>
              </w:rPr>
            </w:pPr>
            <w:r>
              <w:rPr>
                <w:rFonts w:ascii="Arial" w:hAnsi="Arial" w:cs="Arial"/>
              </w:rPr>
              <w:lastRenderedPageBreak/>
              <w:t xml:space="preserve"> </w:t>
            </w:r>
            <w:r w:rsidR="00A16F1A">
              <w:rPr>
                <w:rFonts w:ascii="Arial" w:hAnsi="Arial" w:cs="Arial"/>
              </w:rPr>
              <w:t xml:space="preserve"> </w:t>
            </w:r>
            <w:r w:rsidR="003438D8">
              <w:rPr>
                <w:rFonts w:ascii="Arial" w:hAnsi="Arial" w:cs="Arial"/>
              </w:rPr>
              <w:t xml:space="preserve"> </w:t>
            </w:r>
          </w:p>
        </w:tc>
      </w:tr>
      <w:tr w:rsidR="004A2A32" w:rsidRPr="000457D3" w14:paraId="4C798B23" w14:textId="77777777" w:rsidTr="00F61D38">
        <w:tc>
          <w:tcPr>
            <w:tcW w:w="14596" w:type="dxa"/>
            <w:gridSpan w:val="3"/>
            <w:shd w:val="clear" w:color="auto" w:fill="E0D6F1"/>
          </w:tcPr>
          <w:p w14:paraId="58E10B40" w14:textId="44538E64" w:rsidR="004A2A32" w:rsidRPr="0047379D" w:rsidRDefault="004A2A32" w:rsidP="00156E9C">
            <w:pPr>
              <w:rPr>
                <w:rFonts w:ascii="Arial" w:hAnsi="Arial" w:cs="Arial"/>
                <w:b/>
                <w:bCs/>
                <w:color w:val="512F8D"/>
              </w:rPr>
            </w:pPr>
            <w:r w:rsidRPr="00F61D38">
              <w:rPr>
                <w:rFonts w:ascii="Arial" w:hAnsi="Arial" w:cs="Arial"/>
                <w:b/>
                <w:bCs/>
                <w:color w:val="000000" w:themeColor="text1"/>
              </w:rPr>
              <w:lastRenderedPageBreak/>
              <w:t>Scheme eligibility and access</w:t>
            </w:r>
          </w:p>
        </w:tc>
      </w:tr>
      <w:tr w:rsidR="004A2A32" w:rsidRPr="000457D3" w14:paraId="514D6531" w14:textId="77777777" w:rsidTr="6CEA9CB9">
        <w:tc>
          <w:tcPr>
            <w:tcW w:w="2405" w:type="dxa"/>
          </w:tcPr>
          <w:p w14:paraId="5C00D516" w14:textId="12082DFE" w:rsidR="004A2A32" w:rsidRPr="000457D3" w:rsidRDefault="004A2A32"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t>New definition of functional capacity</w:t>
            </w:r>
          </w:p>
        </w:tc>
        <w:tc>
          <w:tcPr>
            <w:tcW w:w="7513" w:type="dxa"/>
          </w:tcPr>
          <w:p w14:paraId="0EF735E5" w14:textId="2F2E7C42"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Excluding a person’s environmental and personal circumstances as far as possible from assessments of functional capacity will create a Scheme that no longer considers </w:t>
            </w:r>
            <w:hyperlink r:id="rId14" w:history="1">
              <w:r w:rsidRPr="00D8456C">
                <w:rPr>
                  <w:rStyle w:val="Hyperlink"/>
                  <w:rFonts w:ascii="Arial" w:hAnsi="Arial" w:cs="Arial"/>
                  <w:color w:val="512F8D"/>
                </w:rPr>
                <w:t>“the whole person, not just their impairment”</w:t>
              </w:r>
            </w:hyperlink>
            <w:r>
              <w:rPr>
                <w:rFonts w:ascii="Arial" w:hAnsi="Arial" w:cs="Arial"/>
                <w:color w:val="000000" w:themeColor="text1"/>
              </w:rPr>
              <w:t>, as former Minister for the NDIS Bill Shorten described the intent of the NDIS during the l</w:t>
            </w:r>
            <w:r>
              <w:rPr>
                <w:rFonts w:ascii="Arial" w:hAnsi="Arial" w:cs="Arial"/>
              </w:rPr>
              <w:t>ast</w:t>
            </w:r>
            <w:r>
              <w:rPr>
                <w:rFonts w:ascii="Arial" w:hAnsi="Arial" w:cs="Arial"/>
                <w:color w:val="000000" w:themeColor="text1"/>
              </w:rPr>
              <w:t xml:space="preserve"> parliamentary term. </w:t>
            </w:r>
          </w:p>
          <w:p w14:paraId="1315CF48" w14:textId="3EAB431B"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As the Social Model of Disability describes, people are disabled by barriers in their environment; not by “impairments” in isolation of the environment, as the outdated Medical Model would suggest. What matters is a person’s functional capacity to, for example, have a shower using the only shower available to them in real life; not some other theoretical shower, especially if the real-world shower is inaccessible while the theoretical shower is imagined to be more accessible. Stripping away context to impose one-size-fits-all gatekeeping on the NDIS risks the wellbeing and safety of people with disability.</w:t>
            </w:r>
          </w:p>
          <w:p w14:paraId="0F859EDB" w14:textId="7BFBC053"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The greatest impact of excluding considerations of environmental and personal circumstances will be on participants for whom these realities are the furthest from the theoretical ideal</w:t>
            </w:r>
            <w:r w:rsidR="00453968">
              <w:rPr>
                <w:rFonts w:ascii="Arial" w:hAnsi="Arial" w:cs="Arial"/>
                <w:color w:val="000000" w:themeColor="text1"/>
              </w:rPr>
              <w:t>;</w:t>
            </w:r>
            <w:r>
              <w:rPr>
                <w:rFonts w:ascii="Arial" w:hAnsi="Arial" w:cs="Arial"/>
                <w:color w:val="000000" w:themeColor="text1"/>
              </w:rPr>
              <w:t xml:space="preserve"> in other words, people experiencing low socio-economic circumstances. To extend the shower example, a person living in a modern well-appointed house is more likely to have a shower that is sufficiently accessible to ensure they have the functional capacity to shower independently. But if the same person is relegated to, say, an old rundown public housing rental with an inaccessible shower-over</w:t>
            </w:r>
            <w:r w:rsidR="00334037">
              <w:rPr>
                <w:rFonts w:ascii="Arial" w:hAnsi="Arial" w:cs="Arial"/>
                <w:color w:val="000000" w:themeColor="text1"/>
              </w:rPr>
              <w:t>-</w:t>
            </w:r>
            <w:r>
              <w:rPr>
                <w:rFonts w:ascii="Arial" w:hAnsi="Arial" w:cs="Arial"/>
                <w:color w:val="000000" w:themeColor="text1"/>
              </w:rPr>
              <w:t>bath combination, they may no longer have the functional capacity to shower, as a direct result of their changed environment</w:t>
            </w:r>
            <w:r w:rsidR="00453968">
              <w:rPr>
                <w:rFonts w:ascii="Arial" w:hAnsi="Arial" w:cs="Arial"/>
                <w:color w:val="000000" w:themeColor="text1"/>
              </w:rPr>
              <w:t>,</w:t>
            </w:r>
            <w:r w:rsidR="00B373A8">
              <w:rPr>
                <w:rFonts w:ascii="Arial" w:hAnsi="Arial" w:cs="Arial"/>
                <w:color w:val="000000" w:themeColor="text1"/>
              </w:rPr>
              <w:t xml:space="preserve"> </w:t>
            </w:r>
            <w:r>
              <w:rPr>
                <w:rFonts w:ascii="Arial" w:hAnsi="Arial" w:cs="Arial"/>
                <w:color w:val="000000" w:themeColor="text1"/>
              </w:rPr>
              <w:t>not of their “impairment”. Therefore, a person living in the latter circumstance will be more impacted by the pursuit of systemic consistency thereby resulting in systemic classism.</w:t>
            </w:r>
          </w:p>
          <w:p w14:paraId="2E68295B" w14:textId="410D9DC6"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Contexts, circumstances, and environments are crucial to accurately determining functional capacity within the life that a person is </w:t>
            </w:r>
            <w:proofErr w:type="gramStart"/>
            <w:r>
              <w:rPr>
                <w:rFonts w:ascii="Arial" w:hAnsi="Arial" w:cs="Arial"/>
                <w:color w:val="000000" w:themeColor="text1"/>
              </w:rPr>
              <w:t>actually living</w:t>
            </w:r>
            <w:proofErr w:type="gramEnd"/>
            <w:r>
              <w:rPr>
                <w:rFonts w:ascii="Arial" w:hAnsi="Arial" w:cs="Arial"/>
                <w:color w:val="000000" w:themeColor="text1"/>
              </w:rPr>
              <w:t xml:space="preserve">. Excluding these will detach functional capacity assessments from reality. </w:t>
            </w:r>
          </w:p>
          <w:p w14:paraId="31C4088F" w14:textId="03FE8E10"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Among the groups for whom this change is likely to have a greater impact are those with fluctuating and/or episodic disability, such as psychosocial disability, fatigue-impacted disability, and similar.</w:t>
            </w:r>
          </w:p>
          <w:p w14:paraId="5C1ED2D6" w14:textId="6B71B43D"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People with disability </w:t>
            </w:r>
            <w:r w:rsidR="008F079F">
              <w:rPr>
                <w:rFonts w:ascii="Arial" w:hAnsi="Arial" w:cs="Arial"/>
                <w:color w:val="000000" w:themeColor="text1"/>
              </w:rPr>
              <w:t xml:space="preserve">with lower capacity for self-advocacy and </w:t>
            </w:r>
            <w:r>
              <w:rPr>
                <w:rFonts w:ascii="Arial" w:hAnsi="Arial" w:cs="Arial"/>
                <w:color w:val="000000" w:themeColor="text1"/>
              </w:rPr>
              <w:t xml:space="preserve">without informal supporters, such </w:t>
            </w:r>
            <w:r w:rsidR="00295BC7">
              <w:rPr>
                <w:rFonts w:ascii="Arial" w:hAnsi="Arial" w:cs="Arial"/>
                <w:color w:val="000000" w:themeColor="text1"/>
              </w:rPr>
              <w:t xml:space="preserve">as </w:t>
            </w:r>
            <w:r>
              <w:rPr>
                <w:rFonts w:ascii="Arial" w:hAnsi="Arial" w:cs="Arial"/>
                <w:color w:val="000000" w:themeColor="text1"/>
              </w:rPr>
              <w:t xml:space="preserve">parents, who are well-versed in navigating complex government systems will continue to be disadvantaged.  </w:t>
            </w:r>
          </w:p>
          <w:p w14:paraId="26FBA64E" w14:textId="6DDD0BBD"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 xml:space="preserve">Any new eligibility assessment tool/s should be genuinely co-designed with lived experience and subject matter experts to ensure they are fit for purpose. The process should require that </w:t>
            </w:r>
            <w:r w:rsidRPr="00FC1D1C">
              <w:rPr>
                <w:rFonts w:ascii="Arial" w:hAnsi="Arial" w:cs="Arial"/>
                <w:color w:val="000000" w:themeColor="text1"/>
              </w:rPr>
              <w:t xml:space="preserve">new Rules </w:t>
            </w:r>
            <w:r>
              <w:rPr>
                <w:rFonts w:ascii="Arial" w:hAnsi="Arial" w:cs="Arial"/>
                <w:color w:val="000000" w:themeColor="text1"/>
              </w:rPr>
              <w:t>are</w:t>
            </w:r>
            <w:r w:rsidRPr="00FC1D1C">
              <w:rPr>
                <w:rFonts w:ascii="Arial" w:hAnsi="Arial" w:cs="Arial"/>
                <w:color w:val="000000" w:themeColor="text1"/>
              </w:rPr>
              <w:t xml:space="preserve"> drafted in a transparent co-design process that identifies the purposes and tasks the tools need to perform</w:t>
            </w:r>
            <w:r>
              <w:rPr>
                <w:rFonts w:ascii="Arial" w:hAnsi="Arial" w:cs="Arial"/>
                <w:color w:val="000000" w:themeColor="text1"/>
              </w:rPr>
              <w:t>,</w:t>
            </w:r>
            <w:r w:rsidRPr="00FC1D1C">
              <w:rPr>
                <w:rFonts w:ascii="Arial" w:hAnsi="Arial" w:cs="Arial"/>
                <w:color w:val="000000" w:themeColor="text1"/>
              </w:rPr>
              <w:t xml:space="preserve"> and the parameters for their desired outputs</w:t>
            </w:r>
            <w:r>
              <w:rPr>
                <w:rFonts w:ascii="Arial" w:hAnsi="Arial" w:cs="Arial"/>
                <w:color w:val="000000" w:themeColor="text1"/>
              </w:rPr>
              <w:t>,</w:t>
            </w:r>
            <w:r w:rsidRPr="00FC1D1C">
              <w:rPr>
                <w:rFonts w:ascii="Arial" w:hAnsi="Arial" w:cs="Arial"/>
                <w:color w:val="000000" w:themeColor="text1"/>
              </w:rPr>
              <w:t xml:space="preserve"> before progressing </w:t>
            </w:r>
            <w:r>
              <w:rPr>
                <w:rFonts w:ascii="Arial" w:hAnsi="Arial" w:cs="Arial"/>
                <w:color w:val="000000" w:themeColor="text1"/>
              </w:rPr>
              <w:t xml:space="preserve">to </w:t>
            </w:r>
            <w:r w:rsidRPr="00FC1D1C">
              <w:rPr>
                <w:rFonts w:ascii="Arial" w:hAnsi="Arial" w:cs="Arial"/>
                <w:color w:val="000000" w:themeColor="text1"/>
              </w:rPr>
              <w:t>any</w:t>
            </w:r>
            <w:r>
              <w:rPr>
                <w:rFonts w:ascii="Arial" w:hAnsi="Arial" w:cs="Arial"/>
                <w:color w:val="000000" w:themeColor="text1"/>
              </w:rPr>
              <w:t xml:space="preserve"> </w:t>
            </w:r>
            <w:r w:rsidRPr="00FC1D1C">
              <w:rPr>
                <w:rFonts w:ascii="Arial" w:hAnsi="Arial" w:cs="Arial"/>
                <w:color w:val="000000" w:themeColor="text1"/>
              </w:rPr>
              <w:t xml:space="preserve">commissioning and/or developing </w:t>
            </w:r>
            <w:r>
              <w:rPr>
                <w:rFonts w:ascii="Arial" w:hAnsi="Arial" w:cs="Arial"/>
                <w:color w:val="000000" w:themeColor="text1"/>
              </w:rPr>
              <w:t xml:space="preserve">of </w:t>
            </w:r>
            <w:r w:rsidRPr="00FC1D1C">
              <w:rPr>
                <w:rFonts w:ascii="Arial" w:hAnsi="Arial" w:cs="Arial"/>
                <w:color w:val="000000" w:themeColor="text1"/>
              </w:rPr>
              <w:t>the tools needed to meet these specifications.</w:t>
            </w:r>
          </w:p>
        </w:tc>
        <w:tc>
          <w:tcPr>
            <w:tcW w:w="4678" w:type="dxa"/>
          </w:tcPr>
          <w:p w14:paraId="3BA17F68" w14:textId="1DC9CD92" w:rsidR="004A2A32" w:rsidRDefault="004A2A32" w:rsidP="00156E9C">
            <w:pPr>
              <w:spacing w:after="120" w:line="300" w:lineRule="auto"/>
              <w:rPr>
                <w:rFonts w:ascii="Arial" w:hAnsi="Arial" w:cs="Arial"/>
              </w:rPr>
            </w:pPr>
            <w:r w:rsidRPr="0047379D">
              <w:rPr>
                <w:rFonts w:ascii="Arial" w:hAnsi="Arial" w:cs="Arial"/>
                <w:b/>
                <w:bCs/>
                <w:color w:val="512F8D"/>
              </w:rPr>
              <w:lastRenderedPageBreak/>
              <w:t xml:space="preserve">Recommendation </w:t>
            </w:r>
            <w:r w:rsidR="007446D7">
              <w:rPr>
                <w:rFonts w:ascii="Arial" w:hAnsi="Arial" w:cs="Arial"/>
                <w:b/>
                <w:bCs/>
                <w:color w:val="512F8D"/>
              </w:rPr>
              <w:t>13</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w:t>
            </w:r>
            <w:r w:rsidRPr="00B373A8">
              <w:rPr>
                <w:rFonts w:ascii="Arial" w:hAnsi="Arial" w:cs="Arial"/>
                <w:b/>
              </w:rPr>
              <w:t xml:space="preserve">amend the Bill to </w:t>
            </w:r>
            <w:r w:rsidRPr="00B373A8">
              <w:rPr>
                <w:rFonts w:ascii="Arial" w:hAnsi="Arial" w:cs="Arial"/>
                <w:b/>
                <w:i/>
                <w:u w:val="single"/>
              </w:rPr>
              <w:t>include</w:t>
            </w:r>
            <w:r w:rsidRPr="00B373A8">
              <w:rPr>
                <w:rFonts w:ascii="Arial" w:hAnsi="Arial" w:cs="Arial"/>
                <w:b/>
              </w:rPr>
              <w:t>, not exclude, the impact of a person’s environmental and personal circumstances in the definition of functional capacity</w:t>
            </w:r>
            <w:r>
              <w:rPr>
                <w:rFonts w:ascii="Arial" w:hAnsi="Arial" w:cs="Arial"/>
              </w:rPr>
              <w:t xml:space="preserve"> to ensure the “whole person” is considered per the intent of the Scheme. </w:t>
            </w:r>
            <w:r>
              <w:rPr>
                <w:rFonts w:ascii="Arial" w:hAnsi="Arial" w:cs="Arial"/>
                <w:color w:val="000000" w:themeColor="text1"/>
              </w:rPr>
              <w:t>It should thoroughly examine how provisions in the Bill could lead to unequal and unfair outcomes and address these.</w:t>
            </w:r>
          </w:p>
          <w:p w14:paraId="6ED18B76" w14:textId="0EEFBF41" w:rsidR="004A2A32" w:rsidRDefault="004A2A32" w:rsidP="00156E9C">
            <w:pPr>
              <w:spacing w:after="120" w:line="300" w:lineRule="auto"/>
              <w:rPr>
                <w:rFonts w:ascii="Arial" w:hAnsi="Arial" w:cs="Arial"/>
                <w:color w:val="000000" w:themeColor="text1"/>
              </w:rPr>
            </w:pPr>
            <w:r w:rsidRPr="006D05AB">
              <w:rPr>
                <w:rFonts w:ascii="Arial" w:hAnsi="Arial" w:cs="Arial"/>
                <w:b/>
                <w:bCs/>
                <w:color w:val="512F8D"/>
              </w:rPr>
              <w:t xml:space="preserve">Recommendation </w:t>
            </w:r>
            <w:r w:rsidR="007446D7">
              <w:rPr>
                <w:rFonts w:ascii="Arial" w:hAnsi="Arial" w:cs="Arial"/>
                <w:b/>
                <w:bCs/>
                <w:color w:val="512F8D"/>
              </w:rPr>
              <w:t>14</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 xml:space="preserve">The Federal Parliament should ensure all aspects of the Bill reflect the Social Model of Disability and not outdated medical, charity, or similar conceptualisations of disability. </w:t>
            </w:r>
          </w:p>
          <w:p w14:paraId="1A04F2F0" w14:textId="4D7A8809" w:rsidR="004A2A32" w:rsidRPr="00D74839" w:rsidRDefault="004A2A32" w:rsidP="00156E9C">
            <w:pPr>
              <w:spacing w:after="120" w:line="300" w:lineRule="auto"/>
              <w:rPr>
                <w:rFonts w:ascii="Arial" w:hAnsi="Arial" w:cs="Arial"/>
                <w:color w:val="000000" w:themeColor="text1"/>
              </w:rPr>
            </w:pPr>
            <w:r w:rsidRPr="006D05AB">
              <w:rPr>
                <w:rFonts w:ascii="Arial" w:hAnsi="Arial" w:cs="Arial"/>
                <w:b/>
                <w:bCs/>
                <w:color w:val="512F8D"/>
              </w:rPr>
              <w:lastRenderedPageBreak/>
              <w:t xml:space="preserve">Recommendation </w:t>
            </w:r>
            <w:r>
              <w:rPr>
                <w:rFonts w:ascii="Arial" w:hAnsi="Arial" w:cs="Arial"/>
                <w:b/>
                <w:bCs/>
                <w:color w:val="512F8D"/>
              </w:rPr>
              <w:t>1</w:t>
            </w:r>
            <w:r w:rsidR="007446D7">
              <w:rPr>
                <w:rFonts w:ascii="Arial" w:hAnsi="Arial" w:cs="Arial"/>
                <w:b/>
                <w:bCs/>
                <w:color w:val="512F8D"/>
              </w:rPr>
              <w:t>5</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 xml:space="preserve">The Federal Government should engage the disability community and subject matter experts in a genuine co-design process to develop, trial, and evaluate any new eligibility Rules and assessment tool/s before implementation. To be clear, Rules should always be developed before tools; not </w:t>
            </w:r>
            <w:r w:rsidR="009D461E">
              <w:rPr>
                <w:rFonts w:ascii="Arial" w:hAnsi="Arial" w:cs="Arial"/>
                <w:color w:val="000000" w:themeColor="text1"/>
              </w:rPr>
              <w:t>force</w:t>
            </w:r>
            <w:r w:rsidR="00C74309">
              <w:rPr>
                <w:rFonts w:ascii="Arial" w:hAnsi="Arial" w:cs="Arial"/>
                <w:color w:val="000000" w:themeColor="text1"/>
              </w:rPr>
              <w:t>-</w:t>
            </w:r>
            <w:r>
              <w:rPr>
                <w:rFonts w:ascii="Arial" w:hAnsi="Arial" w:cs="Arial"/>
                <w:color w:val="000000" w:themeColor="text1"/>
              </w:rPr>
              <w:t xml:space="preserve">fitted later. </w:t>
            </w:r>
          </w:p>
          <w:p w14:paraId="1F27B4BC" w14:textId="43151723" w:rsidR="004A2A32" w:rsidRPr="003649CC" w:rsidRDefault="004A2A32" w:rsidP="00156E9C">
            <w:pPr>
              <w:spacing w:after="120" w:line="300" w:lineRule="auto"/>
              <w:rPr>
                <w:rFonts w:ascii="Arial" w:hAnsi="Arial" w:cs="Arial"/>
                <w:b/>
                <w:bCs/>
                <w:color w:val="512F8D"/>
              </w:rPr>
            </w:pPr>
          </w:p>
        </w:tc>
      </w:tr>
      <w:tr w:rsidR="004A2A32" w:rsidRPr="000457D3" w14:paraId="4B372F79" w14:textId="77777777" w:rsidTr="6CEA9CB9">
        <w:tc>
          <w:tcPr>
            <w:tcW w:w="2405" w:type="dxa"/>
          </w:tcPr>
          <w:p w14:paraId="22C5E1B2" w14:textId="4419BC88" w:rsidR="004A2A32" w:rsidRDefault="004A2A32"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lastRenderedPageBreak/>
              <w:t>Tighter definition of permanence</w:t>
            </w:r>
          </w:p>
        </w:tc>
        <w:tc>
          <w:tcPr>
            <w:tcW w:w="7513" w:type="dxa"/>
          </w:tcPr>
          <w:p w14:paraId="163FEA60" w14:textId="35F4064F" w:rsidR="004A2A32" w:rsidRPr="003D6861"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new approach to requiring treatment options to be exhausted prior to accessing the Scheme sets a low bar with reference to alleviating the impact of disability. </w:t>
            </w:r>
            <w:r w:rsidR="00160F84">
              <w:rPr>
                <w:rFonts w:ascii="Arial" w:hAnsi="Arial" w:cs="Arial"/>
                <w:color w:val="000000" w:themeColor="text1"/>
              </w:rPr>
              <w:t>“</w:t>
            </w:r>
            <w:r>
              <w:rPr>
                <w:rFonts w:ascii="Arial" w:hAnsi="Arial" w:cs="Arial"/>
                <w:color w:val="000000" w:themeColor="text1"/>
              </w:rPr>
              <w:t>Alleviate</w:t>
            </w:r>
            <w:r w:rsidR="00160F84">
              <w:rPr>
                <w:rFonts w:ascii="Arial" w:hAnsi="Arial" w:cs="Arial"/>
                <w:color w:val="000000" w:themeColor="text1"/>
              </w:rPr>
              <w:t>”</w:t>
            </w:r>
            <w:r>
              <w:rPr>
                <w:rFonts w:ascii="Arial" w:hAnsi="Arial" w:cs="Arial"/>
                <w:color w:val="000000" w:themeColor="text1"/>
              </w:rPr>
              <w:t xml:space="preserve"> is not defined</w:t>
            </w:r>
            <w:r w:rsidR="00160F84">
              <w:rPr>
                <w:rFonts w:ascii="Arial" w:hAnsi="Arial" w:cs="Arial"/>
                <w:color w:val="000000" w:themeColor="text1"/>
              </w:rPr>
              <w:t>, although “improve” is also included</w:t>
            </w:r>
            <w:r w:rsidR="00590E59">
              <w:rPr>
                <w:rFonts w:ascii="Arial" w:hAnsi="Arial" w:cs="Arial"/>
                <w:color w:val="000000" w:themeColor="text1"/>
              </w:rPr>
              <w:t xml:space="preserve"> in the clause</w:t>
            </w:r>
            <w:r w:rsidR="00160F84">
              <w:rPr>
                <w:rFonts w:ascii="Arial" w:hAnsi="Arial" w:cs="Arial"/>
                <w:color w:val="000000" w:themeColor="text1"/>
              </w:rPr>
              <w:t>, so alleviate is something less than improve</w:t>
            </w:r>
            <w:r>
              <w:rPr>
                <w:rFonts w:ascii="Arial" w:hAnsi="Arial" w:cs="Arial"/>
                <w:color w:val="000000" w:themeColor="text1"/>
              </w:rPr>
              <w:t>. There is a threshold of “materially”, which the Explanatory Memorandum suggests would mean noticeably or significantly alleviate. It is easy to imagine vastly different interpretations of how this applies in practice.</w:t>
            </w:r>
          </w:p>
          <w:p w14:paraId="48725871" w14:textId="4C483B46"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While the current availability provision for treatment has been interpreted as requiring that a person can in fact access the treatment owing to circumstances like geographic location and financial position, the Bill will </w:t>
            </w:r>
            <w:r w:rsidR="004F4612">
              <w:rPr>
                <w:rFonts w:ascii="Arial" w:hAnsi="Arial" w:cs="Arial"/>
                <w:color w:val="000000" w:themeColor="text1"/>
              </w:rPr>
              <w:t xml:space="preserve">now </w:t>
            </w:r>
            <w:r>
              <w:rPr>
                <w:rFonts w:ascii="Arial" w:hAnsi="Arial" w:cs="Arial"/>
                <w:color w:val="000000" w:themeColor="text1"/>
              </w:rPr>
              <w:t xml:space="preserve">exclude consideration of this context. This has the same effect as excluding context from assessments of functional capacity, as </w:t>
            </w:r>
            <w:r w:rsidR="00693AE9">
              <w:rPr>
                <w:rFonts w:ascii="Arial" w:hAnsi="Arial" w:cs="Arial"/>
                <w:color w:val="000000" w:themeColor="text1"/>
              </w:rPr>
              <w:t>mentioned</w:t>
            </w:r>
            <w:r>
              <w:rPr>
                <w:rFonts w:ascii="Arial" w:hAnsi="Arial" w:cs="Arial"/>
                <w:color w:val="000000" w:themeColor="text1"/>
              </w:rPr>
              <w:t xml:space="preserve"> above. </w:t>
            </w:r>
            <w:r w:rsidR="00162F78">
              <w:rPr>
                <w:rFonts w:ascii="Arial" w:hAnsi="Arial" w:cs="Arial"/>
                <w:color w:val="000000" w:themeColor="text1"/>
              </w:rPr>
              <w:t xml:space="preserve">Imposing a one-size-fits-all </w:t>
            </w:r>
            <w:r w:rsidR="00E4345B">
              <w:rPr>
                <w:rFonts w:ascii="Arial" w:hAnsi="Arial" w:cs="Arial"/>
                <w:color w:val="000000" w:themeColor="text1"/>
              </w:rPr>
              <w:t>approach</w:t>
            </w:r>
            <w:r w:rsidR="003B7221">
              <w:rPr>
                <w:rFonts w:ascii="Arial" w:hAnsi="Arial" w:cs="Arial"/>
                <w:color w:val="000000" w:themeColor="text1"/>
              </w:rPr>
              <w:t xml:space="preserve"> on treatment requirements</w:t>
            </w:r>
            <w:r w:rsidR="00E4345B">
              <w:rPr>
                <w:rFonts w:ascii="Arial" w:hAnsi="Arial" w:cs="Arial"/>
                <w:color w:val="000000" w:themeColor="text1"/>
              </w:rPr>
              <w:t xml:space="preserve"> </w:t>
            </w:r>
            <w:r w:rsidR="00E4345B" w:rsidRPr="00E4345B">
              <w:rPr>
                <w:rFonts w:ascii="Arial" w:hAnsi="Arial" w:cs="Arial"/>
                <w:color w:val="000000" w:themeColor="text1"/>
              </w:rPr>
              <w:t>risks the wellbeing and safety of people with disability</w:t>
            </w:r>
            <w:r w:rsidR="00E4345B">
              <w:rPr>
                <w:rFonts w:ascii="Arial" w:hAnsi="Arial" w:cs="Arial"/>
                <w:color w:val="000000" w:themeColor="text1"/>
              </w:rPr>
              <w:t xml:space="preserve">, especially </w:t>
            </w:r>
            <w:r w:rsidR="00E4345B">
              <w:rPr>
                <w:rFonts w:ascii="Arial" w:hAnsi="Arial" w:cs="Arial"/>
                <w:color w:val="000000" w:themeColor="text1"/>
              </w:rPr>
              <w:lastRenderedPageBreak/>
              <w:t>those ex</w:t>
            </w:r>
            <w:r w:rsidR="003B7221">
              <w:rPr>
                <w:rFonts w:ascii="Arial" w:hAnsi="Arial" w:cs="Arial"/>
                <w:color w:val="000000" w:themeColor="text1"/>
              </w:rPr>
              <w:t>periencing low socio-economic circumstances</w:t>
            </w:r>
            <w:r w:rsidR="00E84E1A">
              <w:rPr>
                <w:rFonts w:ascii="Arial" w:hAnsi="Arial" w:cs="Arial"/>
                <w:color w:val="000000" w:themeColor="text1"/>
              </w:rPr>
              <w:t xml:space="preserve"> or geographic disadvantage </w:t>
            </w:r>
            <w:r w:rsidR="00140483">
              <w:rPr>
                <w:rFonts w:ascii="Arial" w:hAnsi="Arial" w:cs="Arial"/>
                <w:color w:val="000000" w:themeColor="text1"/>
              </w:rPr>
              <w:t>due to</w:t>
            </w:r>
            <w:r w:rsidR="00E84E1A">
              <w:rPr>
                <w:rFonts w:ascii="Arial" w:hAnsi="Arial" w:cs="Arial"/>
                <w:color w:val="000000" w:themeColor="text1"/>
              </w:rPr>
              <w:t xml:space="preserve"> thin markets</w:t>
            </w:r>
            <w:r w:rsidR="003B7221">
              <w:rPr>
                <w:rFonts w:ascii="Arial" w:hAnsi="Arial" w:cs="Arial"/>
                <w:color w:val="000000" w:themeColor="text1"/>
              </w:rPr>
              <w:t xml:space="preserve">. </w:t>
            </w:r>
          </w:p>
          <w:p w14:paraId="57A825D1" w14:textId="77777777"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Additionally, it could result in discrimination against those who live in locations without availability of treatment options, especially people living in regional, rural, and remote areas, including remote First Nations communities. It could have the effect of forcing people to leave their communities resulting in isolation from familial, cultural, and informal support networks. </w:t>
            </w:r>
          </w:p>
          <w:p w14:paraId="1C702B4E" w14:textId="41C3C5C8" w:rsidR="003E5A41" w:rsidRDefault="00C66C9C"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There is also a risk of coercive</w:t>
            </w:r>
            <w:r w:rsidR="00D84379">
              <w:rPr>
                <w:rFonts w:ascii="Arial" w:hAnsi="Arial" w:cs="Arial"/>
                <w:color w:val="000000" w:themeColor="text1"/>
              </w:rPr>
              <w:t xml:space="preserve"> treatment </w:t>
            </w:r>
            <w:r w:rsidR="000528C4">
              <w:rPr>
                <w:rFonts w:ascii="Arial" w:hAnsi="Arial" w:cs="Arial"/>
                <w:color w:val="000000" w:themeColor="text1"/>
              </w:rPr>
              <w:t xml:space="preserve">without </w:t>
            </w:r>
            <w:r w:rsidR="00123ED7">
              <w:rPr>
                <w:rFonts w:ascii="Arial" w:hAnsi="Arial" w:cs="Arial"/>
                <w:color w:val="000000" w:themeColor="text1"/>
              </w:rPr>
              <w:t xml:space="preserve">full consent </w:t>
            </w:r>
            <w:r w:rsidR="00D84379">
              <w:rPr>
                <w:rFonts w:ascii="Arial" w:hAnsi="Arial" w:cs="Arial"/>
                <w:color w:val="000000" w:themeColor="text1"/>
              </w:rPr>
              <w:t>and of treatments</w:t>
            </w:r>
            <w:r w:rsidR="00123ED7">
              <w:rPr>
                <w:rFonts w:ascii="Arial" w:hAnsi="Arial" w:cs="Arial"/>
                <w:color w:val="000000" w:themeColor="text1"/>
              </w:rPr>
              <w:t>,</w:t>
            </w:r>
            <w:r w:rsidR="00D84379">
              <w:rPr>
                <w:rFonts w:ascii="Arial" w:hAnsi="Arial" w:cs="Arial"/>
                <w:color w:val="000000" w:themeColor="text1"/>
              </w:rPr>
              <w:t xml:space="preserve"> such as medications</w:t>
            </w:r>
            <w:r w:rsidR="00123ED7">
              <w:rPr>
                <w:rFonts w:ascii="Arial" w:hAnsi="Arial" w:cs="Arial"/>
                <w:color w:val="000000" w:themeColor="text1"/>
              </w:rPr>
              <w:t>,</w:t>
            </w:r>
            <w:r w:rsidR="000528C4">
              <w:rPr>
                <w:rFonts w:ascii="Arial" w:hAnsi="Arial" w:cs="Arial"/>
                <w:color w:val="000000" w:themeColor="text1"/>
              </w:rPr>
              <w:t xml:space="preserve"> that could constitute </w:t>
            </w:r>
            <w:r w:rsidR="0083643C">
              <w:rPr>
                <w:rFonts w:ascii="Arial" w:hAnsi="Arial" w:cs="Arial"/>
                <w:color w:val="000000" w:themeColor="text1"/>
              </w:rPr>
              <w:t>chemical restraints and</w:t>
            </w:r>
            <w:r w:rsidR="00E02FBD">
              <w:rPr>
                <w:rFonts w:ascii="Arial" w:hAnsi="Arial" w:cs="Arial"/>
                <w:color w:val="000000" w:themeColor="text1"/>
              </w:rPr>
              <w:t xml:space="preserve">, therefore, </w:t>
            </w:r>
            <w:r w:rsidR="000528C4">
              <w:rPr>
                <w:rFonts w:ascii="Arial" w:hAnsi="Arial" w:cs="Arial"/>
                <w:color w:val="000000" w:themeColor="text1"/>
              </w:rPr>
              <w:t>restrictive practice</w:t>
            </w:r>
            <w:r w:rsidR="00123ED7">
              <w:rPr>
                <w:rFonts w:ascii="Arial" w:hAnsi="Arial" w:cs="Arial"/>
                <w:color w:val="000000" w:themeColor="text1"/>
              </w:rPr>
              <w:t>s</w:t>
            </w:r>
            <w:r w:rsidR="000528C4">
              <w:rPr>
                <w:rFonts w:ascii="Arial" w:hAnsi="Arial" w:cs="Arial"/>
                <w:color w:val="000000" w:themeColor="text1"/>
              </w:rPr>
              <w:t xml:space="preserve">. </w:t>
            </w:r>
          </w:p>
        </w:tc>
        <w:tc>
          <w:tcPr>
            <w:tcW w:w="4678" w:type="dxa"/>
          </w:tcPr>
          <w:p w14:paraId="4CA6432D" w14:textId="3B6CE02A" w:rsidR="004A2A32" w:rsidRDefault="004A2A32" w:rsidP="00156E9C">
            <w:pPr>
              <w:spacing w:after="120" w:line="300" w:lineRule="auto"/>
              <w:rPr>
                <w:rFonts w:ascii="Arial" w:hAnsi="Arial" w:cs="Arial"/>
                <w:color w:val="000000" w:themeColor="text1"/>
              </w:rPr>
            </w:pPr>
            <w:r>
              <w:rPr>
                <w:rFonts w:ascii="Arial" w:hAnsi="Arial" w:cs="Arial"/>
                <w:b/>
                <w:bCs/>
                <w:color w:val="512F8D"/>
              </w:rPr>
              <w:lastRenderedPageBreak/>
              <w:t>Recommendation 1</w:t>
            </w:r>
            <w:r w:rsidR="007446D7">
              <w:rPr>
                <w:rFonts w:ascii="Arial" w:hAnsi="Arial" w:cs="Arial"/>
                <w:b/>
                <w:bCs/>
                <w:color w:val="512F8D"/>
              </w:rPr>
              <w:t>6</w:t>
            </w:r>
            <w:r>
              <w:rPr>
                <w:rFonts w:ascii="Arial" w:hAnsi="Arial" w:cs="Arial"/>
                <w:b/>
                <w:bCs/>
                <w:color w:val="512F8D"/>
              </w:rPr>
              <w:t xml:space="preserve">: </w:t>
            </w:r>
            <w:r>
              <w:rPr>
                <w:rFonts w:ascii="Arial" w:hAnsi="Arial" w:cs="Arial"/>
                <w:color w:val="000000" w:themeColor="text1"/>
              </w:rPr>
              <w:t xml:space="preserve">The Federal Parliament should amend the Bill to remove references to “alleviate”, or, at a minimum, to include a definition of this term in reference to what treatments must be undertaken before accessing the NDIS. </w:t>
            </w:r>
          </w:p>
          <w:p w14:paraId="163A074F" w14:textId="732B6472" w:rsidR="004A2A32" w:rsidRPr="003649CC" w:rsidRDefault="004A2A32" w:rsidP="00156E9C">
            <w:pPr>
              <w:spacing w:after="120" w:line="300" w:lineRule="auto"/>
              <w:rPr>
                <w:rFonts w:ascii="Arial" w:hAnsi="Arial" w:cs="Arial"/>
                <w:b/>
                <w:bCs/>
                <w:color w:val="512F8D"/>
              </w:rPr>
            </w:pPr>
            <w:r w:rsidRPr="0047379D">
              <w:rPr>
                <w:rFonts w:ascii="Arial" w:hAnsi="Arial" w:cs="Arial"/>
                <w:b/>
                <w:bCs/>
                <w:color w:val="512F8D"/>
              </w:rPr>
              <w:t xml:space="preserve">Recommendation </w:t>
            </w:r>
            <w:r>
              <w:rPr>
                <w:rFonts w:ascii="Arial" w:hAnsi="Arial" w:cs="Arial"/>
                <w:b/>
                <w:bCs/>
                <w:color w:val="512F8D"/>
              </w:rPr>
              <w:t>1</w:t>
            </w:r>
            <w:r w:rsidR="007446D7">
              <w:rPr>
                <w:rFonts w:ascii="Arial" w:hAnsi="Arial" w:cs="Arial"/>
                <w:b/>
                <w:bCs/>
                <w:color w:val="512F8D"/>
              </w:rPr>
              <w:t>7</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w:t>
            </w:r>
            <w:r w:rsidRPr="006556AB">
              <w:rPr>
                <w:rFonts w:ascii="Arial" w:hAnsi="Arial" w:cs="Arial"/>
                <w:b/>
                <w:bCs/>
              </w:rPr>
              <w:t xml:space="preserve">amend the Bill to </w:t>
            </w:r>
            <w:r w:rsidRPr="006556AB">
              <w:rPr>
                <w:rFonts w:ascii="Arial" w:hAnsi="Arial" w:cs="Arial"/>
                <w:b/>
                <w:bCs/>
                <w:i/>
                <w:iCs/>
                <w:u w:val="single"/>
              </w:rPr>
              <w:t>include</w:t>
            </w:r>
            <w:r w:rsidRPr="006556AB">
              <w:rPr>
                <w:rFonts w:ascii="Arial" w:hAnsi="Arial" w:cs="Arial"/>
                <w:b/>
                <w:bCs/>
              </w:rPr>
              <w:t>, not exclude, the impact of a person’s circumstances in considerations of what treatment options must be exhausted</w:t>
            </w:r>
            <w:r>
              <w:rPr>
                <w:rFonts w:ascii="Arial" w:hAnsi="Arial" w:cs="Arial"/>
              </w:rPr>
              <w:t xml:space="preserve"> before accessing the NDIS. </w:t>
            </w:r>
            <w:r>
              <w:rPr>
                <w:rFonts w:ascii="Arial" w:hAnsi="Arial" w:cs="Arial"/>
                <w:color w:val="000000" w:themeColor="text1"/>
              </w:rPr>
              <w:t>It should thoroughly examine how provisions in the Bill could lead to discrimination</w:t>
            </w:r>
            <w:r w:rsidR="007110B2">
              <w:rPr>
                <w:rFonts w:ascii="Arial" w:hAnsi="Arial" w:cs="Arial"/>
                <w:color w:val="000000" w:themeColor="text1"/>
              </w:rPr>
              <w:t>, coercion,</w:t>
            </w:r>
            <w:r>
              <w:rPr>
                <w:rFonts w:ascii="Arial" w:hAnsi="Arial" w:cs="Arial"/>
                <w:color w:val="000000" w:themeColor="text1"/>
              </w:rPr>
              <w:t xml:space="preserve"> </w:t>
            </w:r>
            <w:r w:rsidR="0025714C">
              <w:rPr>
                <w:rFonts w:ascii="Arial" w:hAnsi="Arial" w:cs="Arial"/>
                <w:color w:val="000000" w:themeColor="text1"/>
              </w:rPr>
              <w:t>or</w:t>
            </w:r>
            <w:r>
              <w:rPr>
                <w:rFonts w:ascii="Arial" w:hAnsi="Arial" w:cs="Arial"/>
                <w:color w:val="000000" w:themeColor="text1"/>
              </w:rPr>
              <w:t xml:space="preserve"> un</w:t>
            </w:r>
            <w:r w:rsidR="0025714C">
              <w:rPr>
                <w:rFonts w:ascii="Arial" w:hAnsi="Arial" w:cs="Arial"/>
                <w:color w:val="000000" w:themeColor="text1"/>
              </w:rPr>
              <w:t>fair</w:t>
            </w:r>
            <w:r>
              <w:rPr>
                <w:rFonts w:ascii="Arial" w:hAnsi="Arial" w:cs="Arial"/>
                <w:color w:val="000000" w:themeColor="text1"/>
              </w:rPr>
              <w:t xml:space="preserve"> outcomes and address these.</w:t>
            </w:r>
          </w:p>
        </w:tc>
      </w:tr>
      <w:tr w:rsidR="004A2A32" w:rsidRPr="000457D3" w14:paraId="7A77A9B8" w14:textId="77777777" w:rsidTr="00F61D38">
        <w:tc>
          <w:tcPr>
            <w:tcW w:w="14596" w:type="dxa"/>
            <w:gridSpan w:val="3"/>
            <w:shd w:val="clear" w:color="auto" w:fill="E0D6F1"/>
          </w:tcPr>
          <w:p w14:paraId="5250A285" w14:textId="28BF4728" w:rsidR="004A2A32" w:rsidRPr="001524DF" w:rsidRDefault="004A2A32" w:rsidP="00156E9C">
            <w:pPr>
              <w:rPr>
                <w:rFonts w:ascii="Arial" w:hAnsi="Arial" w:cs="Arial"/>
                <w:b/>
                <w:bCs/>
                <w:color w:val="000000" w:themeColor="text1"/>
              </w:rPr>
            </w:pPr>
            <w:r w:rsidRPr="00F61D38">
              <w:rPr>
                <w:rFonts w:ascii="Arial" w:hAnsi="Arial" w:cs="Arial"/>
                <w:b/>
                <w:bCs/>
                <w:color w:val="000000" w:themeColor="text1"/>
              </w:rPr>
              <w:t>Planning</w:t>
            </w:r>
          </w:p>
        </w:tc>
      </w:tr>
      <w:tr w:rsidR="004A2A32" w:rsidRPr="000457D3" w14:paraId="75C59A08" w14:textId="77777777" w:rsidTr="6CEA9CB9">
        <w:tc>
          <w:tcPr>
            <w:tcW w:w="2405" w:type="dxa"/>
          </w:tcPr>
          <w:p w14:paraId="1FAA8558" w14:textId="3E951B60" w:rsidR="004A2A32" w:rsidRPr="000457D3" w:rsidRDefault="004A2A32" w:rsidP="00156E9C">
            <w:pPr>
              <w:spacing w:after="120" w:line="300" w:lineRule="auto"/>
              <w:rPr>
                <w:rFonts w:ascii="Arial" w:hAnsi="Arial" w:cs="Arial"/>
                <w:color w:val="000000" w:themeColor="text1"/>
              </w:rPr>
            </w:pPr>
            <w:r>
              <w:rPr>
                <w:rStyle w:val="Hyperlink"/>
                <w:rFonts w:ascii="Arial" w:hAnsi="Arial" w:cs="Arial"/>
                <w:color w:val="000000" w:themeColor="text1"/>
                <w:u w:val="none"/>
              </w:rPr>
              <w:t>De</w:t>
            </w:r>
            <w:r w:rsidRPr="000457D3">
              <w:rPr>
                <w:rStyle w:val="Hyperlink"/>
                <w:rFonts w:ascii="Arial" w:hAnsi="Arial" w:cs="Arial"/>
                <w:color w:val="000000" w:themeColor="text1"/>
                <w:u w:val="none"/>
              </w:rPr>
              <w:t xml:space="preserve">lay </w:t>
            </w:r>
            <w:r>
              <w:rPr>
                <w:rStyle w:val="Hyperlink"/>
                <w:rFonts w:ascii="Arial" w:hAnsi="Arial" w:cs="Arial"/>
                <w:color w:val="000000" w:themeColor="text1"/>
                <w:u w:val="none"/>
              </w:rPr>
              <w:t xml:space="preserve">to start of </w:t>
            </w:r>
            <w:r w:rsidRPr="000457D3">
              <w:rPr>
                <w:rStyle w:val="Hyperlink"/>
                <w:rFonts w:ascii="Arial" w:hAnsi="Arial" w:cs="Arial"/>
                <w:color w:val="000000" w:themeColor="text1"/>
                <w:u w:val="none"/>
              </w:rPr>
              <w:t>New Framework Planning</w:t>
            </w:r>
          </w:p>
        </w:tc>
        <w:tc>
          <w:tcPr>
            <w:tcW w:w="7513" w:type="dxa"/>
          </w:tcPr>
          <w:p w14:paraId="23899AB1" w14:textId="77777777" w:rsidR="001F076D"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3A254D">
              <w:rPr>
                <w:rFonts w:ascii="Arial" w:hAnsi="Arial" w:cs="Arial"/>
                <w:color w:val="000000" w:themeColor="text1"/>
              </w:rPr>
              <w:t>We support delaying the start of New Framework Planning to April 2027.</w:t>
            </w:r>
            <w:r w:rsidR="003A254D" w:rsidRPr="003A254D">
              <w:rPr>
                <w:rFonts w:ascii="Arial" w:hAnsi="Arial" w:cs="Arial"/>
                <w:color w:val="000000" w:themeColor="text1"/>
              </w:rPr>
              <w:t xml:space="preserve"> </w:t>
            </w:r>
          </w:p>
          <w:p w14:paraId="5BA5C0C6" w14:textId="1D4743F4" w:rsidR="004A2A32" w:rsidRPr="003A254D"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3A254D">
              <w:rPr>
                <w:rFonts w:ascii="Arial" w:hAnsi="Arial" w:cs="Arial"/>
                <w:color w:val="000000" w:themeColor="text1"/>
              </w:rPr>
              <w:t>Notwithstanding this, the delay raises questions about how well the assessment (including the Instrument for the Classification and Assessment of Support Needs [I-CAN v6], the Personal and Environmental Circumstances Questionnaire [PECQ], and targeted assessment processes or tools that will vary by participant) is working in trials and adds to anecdotal concerns already being raised in the disability community</w:t>
            </w:r>
            <w:r w:rsidR="001F076D">
              <w:rPr>
                <w:rFonts w:ascii="Arial" w:hAnsi="Arial" w:cs="Arial"/>
                <w:color w:val="000000" w:themeColor="text1"/>
              </w:rPr>
              <w:t xml:space="preserve"> about the capacity of this approach to deliver sound outcomes</w:t>
            </w:r>
            <w:r w:rsidRPr="003A254D">
              <w:rPr>
                <w:rFonts w:ascii="Arial" w:hAnsi="Arial" w:cs="Arial"/>
                <w:color w:val="000000" w:themeColor="text1"/>
              </w:rPr>
              <w:t>.</w:t>
            </w:r>
            <w:r w:rsidR="00C253EB">
              <w:rPr>
                <w:rFonts w:ascii="Arial" w:hAnsi="Arial" w:cs="Arial"/>
                <w:color w:val="000000" w:themeColor="text1"/>
              </w:rPr>
              <w:t xml:space="preserve"> There needs to be additional transparency about the trial process </w:t>
            </w:r>
            <w:r w:rsidR="0081727D">
              <w:rPr>
                <w:rFonts w:ascii="Arial" w:hAnsi="Arial" w:cs="Arial"/>
                <w:color w:val="000000" w:themeColor="text1"/>
              </w:rPr>
              <w:t xml:space="preserve">and results </w:t>
            </w:r>
            <w:r w:rsidR="006526C2">
              <w:rPr>
                <w:rFonts w:ascii="Arial" w:hAnsi="Arial" w:cs="Arial"/>
                <w:color w:val="000000" w:themeColor="text1"/>
              </w:rPr>
              <w:t>t</w:t>
            </w:r>
            <w:r w:rsidR="00C253EB">
              <w:rPr>
                <w:rFonts w:ascii="Arial" w:hAnsi="Arial" w:cs="Arial"/>
                <w:color w:val="000000" w:themeColor="text1"/>
              </w:rPr>
              <w:t xml:space="preserve">o </w:t>
            </w:r>
            <w:r w:rsidR="00C253EB">
              <w:rPr>
                <w:rFonts w:ascii="Arial" w:hAnsi="Arial" w:cs="Arial"/>
                <w:color w:val="000000" w:themeColor="text1"/>
              </w:rPr>
              <w:lastRenderedPageBreak/>
              <w:t xml:space="preserve">ensure there is community confidence </w:t>
            </w:r>
            <w:r w:rsidR="00F533C0">
              <w:rPr>
                <w:rFonts w:ascii="Arial" w:hAnsi="Arial" w:cs="Arial"/>
                <w:color w:val="000000" w:themeColor="text1"/>
              </w:rPr>
              <w:t xml:space="preserve">in the future implementation of the approach. </w:t>
            </w:r>
          </w:p>
          <w:p w14:paraId="6BCA3BA3" w14:textId="5D2AA427" w:rsidR="0024508C" w:rsidRPr="008E7388" w:rsidRDefault="00D335E4"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We caution that s</w:t>
            </w:r>
            <w:r w:rsidR="004A2A32" w:rsidRPr="008E7388">
              <w:rPr>
                <w:rFonts w:ascii="Arial" w:hAnsi="Arial" w:cs="Arial"/>
                <w:color w:val="000000" w:themeColor="text1"/>
              </w:rPr>
              <w:t>tandardised tools may reproduce medicalised deficit</w:t>
            </w:r>
            <w:r>
              <w:rPr>
                <w:rFonts w:ascii="Arial" w:hAnsi="Arial" w:cs="Arial"/>
                <w:color w:val="000000" w:themeColor="text1"/>
              </w:rPr>
              <w:t>s</w:t>
            </w:r>
            <w:r w:rsidR="004A2A32" w:rsidRPr="008E7388">
              <w:rPr>
                <w:rFonts w:ascii="Arial" w:hAnsi="Arial" w:cs="Arial"/>
                <w:color w:val="000000" w:themeColor="text1"/>
              </w:rPr>
              <w:t xml:space="preserve"> framing</w:t>
            </w:r>
            <w:r>
              <w:rPr>
                <w:rFonts w:ascii="Arial" w:hAnsi="Arial" w:cs="Arial"/>
                <w:color w:val="000000" w:themeColor="text1"/>
              </w:rPr>
              <w:t xml:space="preserve"> of disability</w:t>
            </w:r>
            <w:r w:rsidR="004A2A32" w:rsidRPr="008E7388">
              <w:rPr>
                <w:rFonts w:ascii="Arial" w:hAnsi="Arial" w:cs="Arial"/>
                <w:color w:val="000000" w:themeColor="text1"/>
              </w:rPr>
              <w:t xml:space="preserve"> and may fail to account for </w:t>
            </w:r>
            <w:r w:rsidRPr="008E7388">
              <w:rPr>
                <w:rFonts w:ascii="Arial" w:hAnsi="Arial" w:cs="Arial"/>
                <w:color w:val="000000" w:themeColor="text1"/>
              </w:rPr>
              <w:t>fluctuating support needs</w:t>
            </w:r>
            <w:r>
              <w:rPr>
                <w:rFonts w:ascii="Arial" w:hAnsi="Arial" w:cs="Arial"/>
                <w:color w:val="000000" w:themeColor="text1"/>
              </w:rPr>
              <w:t>,</w:t>
            </w:r>
            <w:r w:rsidRPr="008E7388">
              <w:rPr>
                <w:rFonts w:ascii="Arial" w:hAnsi="Arial" w:cs="Arial"/>
                <w:color w:val="000000" w:themeColor="text1"/>
              </w:rPr>
              <w:t xml:space="preserve"> </w:t>
            </w:r>
            <w:r w:rsidR="004A2A32" w:rsidRPr="008E7388">
              <w:rPr>
                <w:rFonts w:ascii="Arial" w:hAnsi="Arial" w:cs="Arial"/>
                <w:color w:val="000000" w:themeColor="text1"/>
              </w:rPr>
              <w:t>invisible disability,</w:t>
            </w:r>
            <w:r>
              <w:rPr>
                <w:rFonts w:ascii="Arial" w:hAnsi="Arial" w:cs="Arial"/>
                <w:color w:val="000000" w:themeColor="text1"/>
              </w:rPr>
              <w:t xml:space="preserve"> masking, </w:t>
            </w:r>
            <w:r w:rsidR="0085742F">
              <w:rPr>
                <w:rFonts w:ascii="Arial" w:hAnsi="Arial" w:cs="Arial"/>
                <w:color w:val="000000" w:themeColor="text1"/>
              </w:rPr>
              <w:t xml:space="preserve">and various elements of </w:t>
            </w:r>
            <w:r>
              <w:rPr>
                <w:rFonts w:ascii="Arial" w:hAnsi="Arial" w:cs="Arial"/>
                <w:color w:val="000000" w:themeColor="text1"/>
              </w:rPr>
              <w:t>diversity</w:t>
            </w:r>
            <w:r w:rsidR="0085742F">
              <w:rPr>
                <w:rFonts w:ascii="Arial" w:hAnsi="Arial" w:cs="Arial"/>
                <w:color w:val="000000" w:themeColor="text1"/>
              </w:rPr>
              <w:t>,</w:t>
            </w:r>
            <w:r>
              <w:rPr>
                <w:rFonts w:ascii="Arial" w:hAnsi="Arial" w:cs="Arial"/>
                <w:color w:val="000000" w:themeColor="text1"/>
              </w:rPr>
              <w:t xml:space="preserve"> </w:t>
            </w:r>
            <w:r w:rsidR="0085742F">
              <w:rPr>
                <w:rFonts w:ascii="Arial" w:hAnsi="Arial" w:cs="Arial"/>
                <w:color w:val="000000" w:themeColor="text1"/>
              </w:rPr>
              <w:t>such</w:t>
            </w:r>
            <w:r>
              <w:rPr>
                <w:rFonts w:ascii="Arial" w:hAnsi="Arial" w:cs="Arial"/>
                <w:color w:val="000000" w:themeColor="text1"/>
              </w:rPr>
              <w:t xml:space="preserve"> as</w:t>
            </w:r>
            <w:r w:rsidR="004A2A32" w:rsidRPr="008E7388">
              <w:rPr>
                <w:rFonts w:ascii="Arial" w:hAnsi="Arial" w:cs="Arial"/>
                <w:color w:val="000000" w:themeColor="text1"/>
              </w:rPr>
              <w:t xml:space="preserve"> cultural and linguistic diversity.</w:t>
            </w:r>
          </w:p>
        </w:tc>
        <w:tc>
          <w:tcPr>
            <w:tcW w:w="4678" w:type="dxa"/>
          </w:tcPr>
          <w:p w14:paraId="485EBEAC" w14:textId="320F1D28" w:rsidR="004A2A32" w:rsidRPr="000457D3" w:rsidRDefault="00F533C0" w:rsidP="00156E9C">
            <w:pPr>
              <w:spacing w:after="120" w:line="300" w:lineRule="auto"/>
              <w:rPr>
                <w:rFonts w:ascii="Arial" w:hAnsi="Arial" w:cs="Arial"/>
                <w:color w:val="000000" w:themeColor="text1"/>
              </w:rPr>
            </w:pPr>
            <w:r w:rsidRPr="006D05AB">
              <w:rPr>
                <w:rFonts w:ascii="Arial" w:hAnsi="Arial" w:cs="Arial"/>
                <w:b/>
                <w:bCs/>
                <w:color w:val="512F8D"/>
              </w:rPr>
              <w:lastRenderedPageBreak/>
              <w:t xml:space="preserve">Recommendation </w:t>
            </w:r>
            <w:r>
              <w:rPr>
                <w:rFonts w:ascii="Arial" w:hAnsi="Arial" w:cs="Arial"/>
                <w:b/>
                <w:bCs/>
                <w:color w:val="512F8D"/>
              </w:rPr>
              <w:t>1</w:t>
            </w:r>
            <w:r w:rsidR="007446D7">
              <w:rPr>
                <w:rFonts w:ascii="Arial" w:hAnsi="Arial" w:cs="Arial"/>
                <w:b/>
                <w:bCs/>
                <w:color w:val="512F8D"/>
              </w:rPr>
              <w:t>8</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The Federal Government should</w:t>
            </w:r>
            <w:r w:rsidR="00365ACC">
              <w:rPr>
                <w:rFonts w:ascii="Arial" w:hAnsi="Arial" w:cs="Arial"/>
                <w:color w:val="000000" w:themeColor="text1"/>
              </w:rPr>
              <w:t xml:space="preserve"> </w:t>
            </w:r>
            <w:r w:rsidR="004A2A32" w:rsidRPr="000457D3">
              <w:rPr>
                <w:rFonts w:ascii="Arial" w:hAnsi="Arial" w:cs="Arial"/>
                <w:color w:val="000000" w:themeColor="text1"/>
              </w:rPr>
              <w:t>publicly release evaluation data, participant feedback</w:t>
            </w:r>
            <w:r w:rsidR="00365ACC">
              <w:rPr>
                <w:rFonts w:ascii="Arial" w:hAnsi="Arial" w:cs="Arial"/>
                <w:color w:val="000000" w:themeColor="text1"/>
              </w:rPr>
              <w:t>,</w:t>
            </w:r>
            <w:r w:rsidR="004A2A32" w:rsidRPr="000457D3">
              <w:rPr>
                <w:rFonts w:ascii="Arial" w:hAnsi="Arial" w:cs="Arial"/>
                <w:color w:val="000000" w:themeColor="text1"/>
              </w:rPr>
              <w:t xml:space="preserve"> and independent analysis of </w:t>
            </w:r>
            <w:r w:rsidR="00365ACC">
              <w:rPr>
                <w:rFonts w:ascii="Arial" w:hAnsi="Arial" w:cs="Arial"/>
                <w:color w:val="000000" w:themeColor="text1"/>
              </w:rPr>
              <w:t xml:space="preserve">all aspects of the </w:t>
            </w:r>
            <w:r w:rsidR="00365ACC" w:rsidRPr="003A254D">
              <w:rPr>
                <w:rFonts w:ascii="Arial" w:hAnsi="Arial" w:cs="Arial"/>
                <w:color w:val="000000" w:themeColor="text1"/>
              </w:rPr>
              <w:t>New Framework Planning</w:t>
            </w:r>
            <w:r w:rsidR="00365ACC">
              <w:rPr>
                <w:rFonts w:ascii="Arial" w:hAnsi="Arial" w:cs="Arial"/>
                <w:color w:val="000000" w:themeColor="text1"/>
              </w:rPr>
              <w:t xml:space="preserve"> </w:t>
            </w:r>
            <w:r w:rsidR="003050CE">
              <w:rPr>
                <w:rFonts w:ascii="Arial" w:hAnsi="Arial" w:cs="Arial"/>
                <w:color w:val="000000" w:themeColor="text1"/>
              </w:rPr>
              <w:t xml:space="preserve">assessment trial on an ongoing basis and before </w:t>
            </w:r>
            <w:r w:rsidR="004540A3">
              <w:rPr>
                <w:rFonts w:ascii="Arial" w:hAnsi="Arial" w:cs="Arial"/>
                <w:color w:val="000000" w:themeColor="text1"/>
              </w:rPr>
              <w:t xml:space="preserve">implementation. </w:t>
            </w:r>
            <w:r w:rsidR="009C6ED9">
              <w:rPr>
                <w:rFonts w:ascii="Arial" w:hAnsi="Arial" w:cs="Arial"/>
                <w:color w:val="000000" w:themeColor="text1"/>
              </w:rPr>
              <w:t xml:space="preserve">This information should be reviewed by a lived experience panel to ensure the new approach will be fit for purpose and </w:t>
            </w:r>
            <w:r w:rsidR="00545B34">
              <w:rPr>
                <w:rFonts w:ascii="Arial" w:hAnsi="Arial" w:cs="Arial"/>
                <w:color w:val="000000" w:themeColor="text1"/>
              </w:rPr>
              <w:t>not discriminatory toward any disability type, including</w:t>
            </w:r>
            <w:r w:rsidR="004033AA">
              <w:rPr>
                <w:rFonts w:ascii="Arial" w:hAnsi="Arial" w:cs="Arial"/>
                <w:color w:val="000000" w:themeColor="text1"/>
              </w:rPr>
              <w:t>,</w:t>
            </w:r>
            <w:r w:rsidR="00545B34">
              <w:rPr>
                <w:rFonts w:ascii="Arial" w:hAnsi="Arial" w:cs="Arial"/>
                <w:color w:val="000000" w:themeColor="text1"/>
              </w:rPr>
              <w:t xml:space="preserve"> but not limited to</w:t>
            </w:r>
            <w:r w:rsidR="004033AA">
              <w:rPr>
                <w:rFonts w:ascii="Arial" w:hAnsi="Arial" w:cs="Arial"/>
                <w:color w:val="000000" w:themeColor="text1"/>
              </w:rPr>
              <w:t>,</w:t>
            </w:r>
            <w:r w:rsidR="00545B34">
              <w:rPr>
                <w:rFonts w:ascii="Arial" w:hAnsi="Arial" w:cs="Arial"/>
                <w:color w:val="000000" w:themeColor="text1"/>
              </w:rPr>
              <w:t xml:space="preserve"> </w:t>
            </w:r>
            <w:r w:rsidR="004A2A32" w:rsidRPr="000457D3">
              <w:rPr>
                <w:rFonts w:ascii="Arial" w:hAnsi="Arial" w:cs="Arial"/>
                <w:color w:val="000000" w:themeColor="text1"/>
              </w:rPr>
              <w:t xml:space="preserve">psychosocial disability, </w:t>
            </w:r>
            <w:r w:rsidR="004A2A32" w:rsidRPr="000457D3">
              <w:rPr>
                <w:rFonts w:ascii="Arial" w:hAnsi="Arial" w:cs="Arial"/>
                <w:color w:val="000000" w:themeColor="text1"/>
              </w:rPr>
              <w:lastRenderedPageBreak/>
              <w:t>neurodivergence</w:t>
            </w:r>
            <w:r w:rsidR="00545B34">
              <w:rPr>
                <w:rFonts w:ascii="Arial" w:hAnsi="Arial" w:cs="Arial"/>
                <w:color w:val="000000" w:themeColor="text1"/>
              </w:rPr>
              <w:t>,</w:t>
            </w:r>
            <w:r w:rsidR="004A2A32" w:rsidRPr="000457D3">
              <w:rPr>
                <w:rFonts w:ascii="Arial" w:hAnsi="Arial" w:cs="Arial"/>
                <w:color w:val="000000" w:themeColor="text1"/>
              </w:rPr>
              <w:t xml:space="preserve"> and fluctuating or episodic </w:t>
            </w:r>
            <w:r w:rsidR="00545B34">
              <w:rPr>
                <w:rFonts w:ascii="Arial" w:hAnsi="Arial" w:cs="Arial"/>
                <w:color w:val="000000" w:themeColor="text1"/>
              </w:rPr>
              <w:t>disability</w:t>
            </w:r>
            <w:r w:rsidR="004A2A32" w:rsidRPr="000457D3">
              <w:rPr>
                <w:rFonts w:ascii="Arial" w:hAnsi="Arial" w:cs="Arial"/>
                <w:color w:val="000000" w:themeColor="text1"/>
              </w:rPr>
              <w:t>.</w:t>
            </w:r>
          </w:p>
        </w:tc>
      </w:tr>
      <w:tr w:rsidR="004A2A32" w:rsidRPr="000457D3" w14:paraId="489BC5CE" w14:textId="77777777" w:rsidTr="6CEA9CB9">
        <w:tc>
          <w:tcPr>
            <w:tcW w:w="2405" w:type="dxa"/>
          </w:tcPr>
          <w:p w14:paraId="460972E8" w14:textId="7F38A646" w:rsidR="004A2A32" w:rsidRDefault="004A2A32" w:rsidP="00156E9C">
            <w:pPr>
              <w:spacing w:after="120" w:line="300" w:lineRule="auto"/>
              <w:rPr>
                <w:rStyle w:val="Hyperlink"/>
                <w:rFonts w:ascii="Arial" w:hAnsi="Arial" w:cs="Arial"/>
                <w:color w:val="000000" w:themeColor="text1"/>
                <w:u w:val="none"/>
              </w:rPr>
            </w:pPr>
            <w:r w:rsidRPr="000457D3">
              <w:rPr>
                <w:rFonts w:ascii="Arial" w:hAnsi="Arial" w:cs="Arial"/>
                <w:color w:val="000000" w:themeColor="text1"/>
              </w:rPr>
              <w:lastRenderedPageBreak/>
              <w:t>Narrowing of reasonable and necessary supports</w:t>
            </w:r>
          </w:p>
        </w:tc>
        <w:tc>
          <w:tcPr>
            <w:tcW w:w="7513" w:type="dxa"/>
          </w:tcPr>
          <w:p w14:paraId="3DF3F511" w14:textId="77777777" w:rsidR="007124ED" w:rsidRDefault="00B22C7C"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Currently, supports can be funded if </w:t>
            </w:r>
            <w:r w:rsidR="00E9655F">
              <w:rPr>
                <w:rFonts w:ascii="Arial" w:hAnsi="Arial" w:cs="Arial"/>
                <w:color w:val="000000" w:themeColor="text1"/>
              </w:rPr>
              <w:t>the need</w:t>
            </w:r>
            <w:r>
              <w:rPr>
                <w:rFonts w:ascii="Arial" w:hAnsi="Arial" w:cs="Arial"/>
                <w:color w:val="000000" w:themeColor="text1"/>
              </w:rPr>
              <w:t xml:space="preserve"> arise</w:t>
            </w:r>
            <w:r w:rsidR="00E9655F">
              <w:rPr>
                <w:rFonts w:ascii="Arial" w:hAnsi="Arial" w:cs="Arial"/>
                <w:color w:val="000000" w:themeColor="text1"/>
              </w:rPr>
              <w:t>s from a disability for which a participant is eligible for the NDIS. This will become “directly” arises from</w:t>
            </w:r>
            <w:r w:rsidR="00BE29B4">
              <w:rPr>
                <w:rFonts w:ascii="Arial" w:hAnsi="Arial" w:cs="Arial"/>
                <w:color w:val="000000" w:themeColor="text1"/>
              </w:rPr>
              <w:t xml:space="preserve"> </w:t>
            </w:r>
            <w:proofErr w:type="gramStart"/>
            <w:r w:rsidR="00BE29B4">
              <w:rPr>
                <w:rFonts w:ascii="Arial" w:hAnsi="Arial" w:cs="Arial"/>
                <w:color w:val="000000" w:themeColor="text1"/>
              </w:rPr>
              <w:t>in order to</w:t>
            </w:r>
            <w:proofErr w:type="gramEnd"/>
            <w:r w:rsidR="00BE29B4">
              <w:rPr>
                <w:rFonts w:ascii="Arial" w:hAnsi="Arial" w:cs="Arial"/>
                <w:color w:val="000000" w:themeColor="text1"/>
              </w:rPr>
              <w:t xml:space="preserve"> tighten what supports can be funded. </w:t>
            </w:r>
          </w:p>
          <w:p w14:paraId="738A0B31" w14:textId="29E315C3" w:rsidR="004A2A32" w:rsidRPr="00551F2E" w:rsidRDefault="00AF3EAD"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 Bill</w:t>
            </w:r>
            <w:r w:rsidR="007124ED" w:rsidRPr="00F147F5">
              <w:rPr>
                <w:rFonts w:ascii="Arial" w:hAnsi="Arial" w:cs="Arial"/>
                <w:color w:val="000000" w:themeColor="text1"/>
              </w:rPr>
              <w:t xml:space="preserve"> will also remove reference to </w:t>
            </w:r>
            <w:r w:rsidR="00C24129" w:rsidRPr="00F147F5">
              <w:rPr>
                <w:rFonts w:ascii="Arial" w:hAnsi="Arial" w:cs="Arial"/>
                <w:color w:val="000000" w:themeColor="text1"/>
              </w:rPr>
              <w:t>environmental factors</w:t>
            </w:r>
            <w:r w:rsidR="00D10D0C">
              <w:rPr>
                <w:rFonts w:ascii="Arial" w:hAnsi="Arial" w:cs="Arial"/>
                <w:color w:val="000000" w:themeColor="text1"/>
              </w:rPr>
              <w:t>, medical conditions,</w:t>
            </w:r>
            <w:r w:rsidR="00C24129" w:rsidRPr="00F147F5">
              <w:rPr>
                <w:rFonts w:ascii="Arial" w:hAnsi="Arial" w:cs="Arial"/>
                <w:color w:val="000000" w:themeColor="text1"/>
              </w:rPr>
              <w:t xml:space="preserve"> and </w:t>
            </w:r>
            <w:r w:rsidR="00D10D0C">
              <w:rPr>
                <w:rFonts w:ascii="Arial" w:hAnsi="Arial" w:cs="Arial"/>
                <w:color w:val="000000" w:themeColor="text1"/>
              </w:rPr>
              <w:t xml:space="preserve">any interaction </w:t>
            </w:r>
            <w:r w:rsidR="00167932">
              <w:rPr>
                <w:rFonts w:ascii="Arial" w:hAnsi="Arial" w:cs="Arial"/>
                <w:color w:val="000000" w:themeColor="text1"/>
              </w:rPr>
              <w:t>of</w:t>
            </w:r>
            <w:r w:rsidR="00D10D0C">
              <w:rPr>
                <w:rFonts w:ascii="Arial" w:hAnsi="Arial" w:cs="Arial"/>
                <w:color w:val="000000" w:themeColor="text1"/>
              </w:rPr>
              <w:t xml:space="preserve"> </w:t>
            </w:r>
            <w:r w:rsidR="00C24129" w:rsidRPr="00F147F5">
              <w:rPr>
                <w:rFonts w:ascii="Arial" w:hAnsi="Arial" w:cs="Arial"/>
                <w:color w:val="000000" w:themeColor="text1"/>
              </w:rPr>
              <w:t>other disabilities</w:t>
            </w:r>
            <w:r w:rsidR="00D10D0C">
              <w:rPr>
                <w:rFonts w:ascii="Arial" w:hAnsi="Arial" w:cs="Arial"/>
                <w:color w:val="000000" w:themeColor="text1"/>
              </w:rPr>
              <w:t xml:space="preserve"> </w:t>
            </w:r>
            <w:r w:rsidR="00C24129" w:rsidRPr="00F147F5">
              <w:rPr>
                <w:rFonts w:ascii="Arial" w:hAnsi="Arial" w:cs="Arial"/>
                <w:color w:val="000000" w:themeColor="text1"/>
              </w:rPr>
              <w:t xml:space="preserve">for which a participant is not eligible. Again, this focuses on </w:t>
            </w:r>
            <w:r w:rsidR="00353322" w:rsidRPr="00F147F5">
              <w:rPr>
                <w:rFonts w:ascii="Arial" w:hAnsi="Arial" w:cs="Arial"/>
                <w:color w:val="000000" w:themeColor="text1"/>
              </w:rPr>
              <w:t>removing participants from their real-world context and no longer considering the “whole person”.</w:t>
            </w:r>
            <w:r w:rsidR="00F147F5" w:rsidRPr="00F147F5">
              <w:rPr>
                <w:rFonts w:ascii="Arial" w:hAnsi="Arial" w:cs="Arial"/>
                <w:color w:val="000000" w:themeColor="text1"/>
              </w:rPr>
              <w:t xml:space="preserve"> </w:t>
            </w:r>
            <w:r w:rsidR="004A2A32" w:rsidRPr="00F147F5">
              <w:rPr>
                <w:rFonts w:ascii="Arial" w:hAnsi="Arial" w:cs="Arial"/>
                <w:color w:val="000000" w:themeColor="text1"/>
              </w:rPr>
              <w:t>Disability is experienced holistically, not through isolated diagnostic silos. Th</w:t>
            </w:r>
            <w:r w:rsidR="00EE79D7">
              <w:rPr>
                <w:rFonts w:ascii="Arial" w:hAnsi="Arial" w:cs="Arial"/>
                <w:color w:val="000000" w:themeColor="text1"/>
              </w:rPr>
              <w:t>is</w:t>
            </w:r>
            <w:r w:rsidR="004A2A32" w:rsidRPr="00F147F5">
              <w:rPr>
                <w:rFonts w:ascii="Arial" w:hAnsi="Arial" w:cs="Arial"/>
                <w:color w:val="000000" w:themeColor="text1"/>
              </w:rPr>
              <w:t xml:space="preserve"> reform may </w:t>
            </w:r>
            <w:r w:rsidR="00EE79D7">
              <w:rPr>
                <w:rFonts w:ascii="Arial" w:hAnsi="Arial" w:cs="Arial"/>
                <w:color w:val="000000" w:themeColor="text1"/>
              </w:rPr>
              <w:t>significantly</w:t>
            </w:r>
            <w:r w:rsidR="004A2A32" w:rsidRPr="00F147F5">
              <w:rPr>
                <w:rFonts w:ascii="Arial" w:hAnsi="Arial" w:cs="Arial"/>
                <w:color w:val="000000" w:themeColor="text1"/>
              </w:rPr>
              <w:t xml:space="preserve"> </w:t>
            </w:r>
            <w:r w:rsidR="00EE79D7">
              <w:rPr>
                <w:rFonts w:ascii="Arial" w:hAnsi="Arial" w:cs="Arial"/>
                <w:color w:val="000000" w:themeColor="text1"/>
              </w:rPr>
              <w:t>impact</w:t>
            </w:r>
            <w:r w:rsidR="004A2A32" w:rsidRPr="00F147F5">
              <w:rPr>
                <w:rFonts w:ascii="Arial" w:hAnsi="Arial" w:cs="Arial"/>
                <w:color w:val="000000" w:themeColor="text1"/>
              </w:rPr>
              <w:t xml:space="preserve"> </w:t>
            </w:r>
            <w:r w:rsidR="004C4210">
              <w:rPr>
                <w:rFonts w:ascii="Arial" w:hAnsi="Arial" w:cs="Arial"/>
                <w:color w:val="000000" w:themeColor="text1"/>
              </w:rPr>
              <w:t>people with disability who are ne</w:t>
            </w:r>
            <w:r w:rsidR="002059C7">
              <w:rPr>
                <w:rFonts w:ascii="Arial" w:hAnsi="Arial" w:cs="Arial"/>
                <w:color w:val="000000" w:themeColor="text1"/>
              </w:rPr>
              <w:t>urodiverse, experience mental ill-health</w:t>
            </w:r>
            <w:r w:rsidR="00551F2E">
              <w:rPr>
                <w:rFonts w:ascii="Arial" w:hAnsi="Arial" w:cs="Arial"/>
                <w:color w:val="000000" w:themeColor="text1"/>
              </w:rPr>
              <w:t xml:space="preserve"> or trauma</w:t>
            </w:r>
            <w:r w:rsidR="002059C7">
              <w:rPr>
                <w:rFonts w:ascii="Arial" w:hAnsi="Arial" w:cs="Arial"/>
                <w:color w:val="000000" w:themeColor="text1"/>
              </w:rPr>
              <w:t>, have a chronic illness</w:t>
            </w:r>
            <w:r w:rsidR="00551F2E">
              <w:rPr>
                <w:rFonts w:ascii="Arial" w:hAnsi="Arial" w:cs="Arial"/>
                <w:color w:val="000000" w:themeColor="text1"/>
              </w:rPr>
              <w:t xml:space="preserve">, </w:t>
            </w:r>
            <w:r w:rsidR="00977C75">
              <w:rPr>
                <w:rFonts w:ascii="Arial" w:hAnsi="Arial" w:cs="Arial"/>
                <w:color w:val="000000" w:themeColor="text1"/>
              </w:rPr>
              <w:t>or</w:t>
            </w:r>
            <w:r w:rsidR="00551F2E">
              <w:rPr>
                <w:rFonts w:ascii="Arial" w:hAnsi="Arial" w:cs="Arial"/>
                <w:color w:val="000000" w:themeColor="text1"/>
              </w:rPr>
              <w:t xml:space="preserve"> similar. </w:t>
            </w:r>
            <w:r w:rsidR="005A7039">
              <w:rPr>
                <w:rFonts w:ascii="Arial" w:hAnsi="Arial" w:cs="Arial"/>
                <w:color w:val="000000" w:themeColor="text1"/>
              </w:rPr>
              <w:t>Without sufficient safeguards, this change could have serious consequences for participants</w:t>
            </w:r>
            <w:r w:rsidR="00543CF3">
              <w:rPr>
                <w:rFonts w:ascii="Arial" w:hAnsi="Arial" w:cs="Arial"/>
                <w:color w:val="000000" w:themeColor="text1"/>
              </w:rPr>
              <w:t xml:space="preserve"> </w:t>
            </w:r>
            <w:r w:rsidR="00D636EE">
              <w:rPr>
                <w:rFonts w:ascii="Arial" w:hAnsi="Arial" w:cs="Arial"/>
                <w:color w:val="000000" w:themeColor="text1"/>
              </w:rPr>
              <w:t>who could be unable to access crucial supports</w:t>
            </w:r>
            <w:r w:rsidR="00CE65A0">
              <w:rPr>
                <w:rFonts w:ascii="Arial" w:hAnsi="Arial" w:cs="Arial"/>
                <w:color w:val="000000" w:themeColor="text1"/>
              </w:rPr>
              <w:t xml:space="preserve"> they rely on</w:t>
            </w:r>
            <w:r w:rsidR="005A7039">
              <w:rPr>
                <w:rFonts w:ascii="Arial" w:hAnsi="Arial" w:cs="Arial"/>
                <w:color w:val="000000" w:themeColor="text1"/>
              </w:rPr>
              <w:t>.</w:t>
            </w:r>
          </w:p>
        </w:tc>
        <w:tc>
          <w:tcPr>
            <w:tcW w:w="4678" w:type="dxa"/>
          </w:tcPr>
          <w:p w14:paraId="4F503322" w14:textId="33B76376" w:rsidR="004133B6" w:rsidRDefault="004133B6"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Pr>
                <w:rFonts w:ascii="Arial" w:hAnsi="Arial" w:cs="Arial"/>
                <w:b/>
                <w:bCs/>
                <w:color w:val="512F8D"/>
              </w:rPr>
              <w:t>1</w:t>
            </w:r>
            <w:r w:rsidR="007446D7">
              <w:rPr>
                <w:rFonts w:ascii="Arial" w:hAnsi="Arial" w:cs="Arial"/>
                <w:b/>
                <w:bCs/>
                <w:color w:val="512F8D"/>
              </w:rPr>
              <w:t>9</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w:t>
            </w:r>
            <w:r w:rsidRPr="00A908DD">
              <w:rPr>
                <w:rFonts w:ascii="Arial" w:hAnsi="Arial" w:cs="Arial"/>
                <w:b/>
                <w:bCs/>
              </w:rPr>
              <w:t xml:space="preserve">amend the Bill to </w:t>
            </w:r>
            <w:r w:rsidRPr="00A908DD">
              <w:rPr>
                <w:rFonts w:ascii="Arial" w:hAnsi="Arial" w:cs="Arial"/>
                <w:b/>
                <w:bCs/>
                <w:i/>
                <w:iCs/>
                <w:u w:val="single"/>
              </w:rPr>
              <w:t>include</w:t>
            </w:r>
            <w:r w:rsidRPr="00A908DD">
              <w:rPr>
                <w:rFonts w:ascii="Arial" w:hAnsi="Arial" w:cs="Arial"/>
                <w:b/>
                <w:bCs/>
              </w:rPr>
              <w:t>, not exclude, the impact of a person’s environmental and personal circumstances</w:t>
            </w:r>
            <w:r w:rsidR="00D10D0C" w:rsidRPr="00A908DD">
              <w:rPr>
                <w:rFonts w:ascii="Arial" w:hAnsi="Arial" w:cs="Arial"/>
                <w:b/>
                <w:bCs/>
              </w:rPr>
              <w:t xml:space="preserve">, </w:t>
            </w:r>
            <w:r w:rsidR="00167932" w:rsidRPr="00A908DD">
              <w:rPr>
                <w:rFonts w:ascii="Arial" w:hAnsi="Arial" w:cs="Arial"/>
                <w:b/>
                <w:bCs/>
                <w:color w:val="000000" w:themeColor="text1"/>
              </w:rPr>
              <w:t xml:space="preserve">medical conditions, and any interaction of other disabilities for which a participant is not eligible in </w:t>
            </w:r>
            <w:r w:rsidR="00F11843" w:rsidRPr="00A908DD">
              <w:rPr>
                <w:rFonts w:ascii="Arial" w:hAnsi="Arial" w:cs="Arial"/>
                <w:b/>
                <w:bCs/>
                <w:color w:val="000000" w:themeColor="text1"/>
              </w:rPr>
              <w:t>determining</w:t>
            </w:r>
            <w:r w:rsidR="00167932" w:rsidRPr="00A908DD">
              <w:rPr>
                <w:rFonts w:ascii="Arial" w:hAnsi="Arial" w:cs="Arial"/>
                <w:b/>
                <w:bCs/>
                <w:color w:val="000000" w:themeColor="text1"/>
              </w:rPr>
              <w:t xml:space="preserve"> their support needs</w:t>
            </w:r>
            <w:r w:rsidR="00167932">
              <w:rPr>
                <w:rFonts w:ascii="Arial" w:hAnsi="Arial" w:cs="Arial"/>
                <w:color w:val="000000" w:themeColor="text1"/>
              </w:rPr>
              <w:t xml:space="preserve"> to ensure the </w:t>
            </w:r>
            <w:r>
              <w:rPr>
                <w:rFonts w:ascii="Arial" w:hAnsi="Arial" w:cs="Arial"/>
              </w:rPr>
              <w:t>“whole person” is considered</w:t>
            </w:r>
            <w:r w:rsidR="006F191A">
              <w:rPr>
                <w:rFonts w:ascii="Arial" w:hAnsi="Arial" w:cs="Arial"/>
              </w:rPr>
              <w:t>,</w:t>
            </w:r>
            <w:r>
              <w:rPr>
                <w:rFonts w:ascii="Arial" w:hAnsi="Arial" w:cs="Arial"/>
              </w:rPr>
              <w:t xml:space="preserve"> per the intent of the Scheme.</w:t>
            </w:r>
          </w:p>
          <w:p w14:paraId="11DC39A2" w14:textId="3991284C" w:rsidR="004A2A32" w:rsidRPr="000457D3" w:rsidRDefault="004A2A32" w:rsidP="00156E9C">
            <w:pPr>
              <w:spacing w:after="120" w:line="300" w:lineRule="auto"/>
              <w:rPr>
                <w:rFonts w:ascii="Arial" w:hAnsi="Arial" w:cs="Arial"/>
                <w:color w:val="000000" w:themeColor="text1"/>
              </w:rPr>
            </w:pPr>
          </w:p>
        </w:tc>
      </w:tr>
      <w:tr w:rsidR="00F57563" w:rsidRPr="000457D3" w14:paraId="2066BE9B" w14:textId="77777777" w:rsidTr="6CEA9CB9">
        <w:tc>
          <w:tcPr>
            <w:tcW w:w="2405" w:type="dxa"/>
          </w:tcPr>
          <w:p w14:paraId="77ED66C2" w14:textId="2526929F" w:rsidR="00F57563" w:rsidRDefault="009F6E31"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lastRenderedPageBreak/>
              <w:t>More</w:t>
            </w:r>
            <w:r w:rsidR="00A11243">
              <w:rPr>
                <w:rStyle w:val="Hyperlink"/>
                <w:rFonts w:ascii="Arial" w:hAnsi="Arial" w:cs="Arial"/>
                <w:color w:val="000000" w:themeColor="text1"/>
                <w:u w:val="none"/>
              </w:rPr>
              <w:t xml:space="preserve"> demands on families and other informal supporters</w:t>
            </w:r>
          </w:p>
        </w:tc>
        <w:tc>
          <w:tcPr>
            <w:tcW w:w="7513" w:type="dxa"/>
          </w:tcPr>
          <w:p w14:paraId="3758C384" w14:textId="77777777" w:rsidR="000D7E76" w:rsidRDefault="00BF2647"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 Bill increases the reliance on parents, families, and other informal support</w:t>
            </w:r>
            <w:r w:rsidR="00F367B7">
              <w:rPr>
                <w:rFonts w:ascii="Arial" w:hAnsi="Arial" w:cs="Arial"/>
                <w:color w:val="000000" w:themeColor="text1"/>
              </w:rPr>
              <w:t>er</w:t>
            </w:r>
            <w:r>
              <w:rPr>
                <w:rFonts w:ascii="Arial" w:hAnsi="Arial" w:cs="Arial"/>
                <w:color w:val="000000" w:themeColor="text1"/>
              </w:rPr>
              <w:t>s</w:t>
            </w:r>
            <w:r w:rsidR="00F367B7">
              <w:rPr>
                <w:rFonts w:ascii="Arial" w:hAnsi="Arial" w:cs="Arial"/>
                <w:color w:val="000000" w:themeColor="text1"/>
              </w:rPr>
              <w:t xml:space="preserve"> </w:t>
            </w:r>
            <w:r w:rsidR="00E915A7">
              <w:rPr>
                <w:rFonts w:ascii="Arial" w:hAnsi="Arial" w:cs="Arial"/>
                <w:color w:val="000000" w:themeColor="text1"/>
              </w:rPr>
              <w:t xml:space="preserve">to provide unpaid supports </w:t>
            </w:r>
            <w:r w:rsidR="002F1119">
              <w:rPr>
                <w:rFonts w:ascii="Arial" w:hAnsi="Arial" w:cs="Arial"/>
                <w:color w:val="000000" w:themeColor="text1"/>
              </w:rPr>
              <w:t>for</w:t>
            </w:r>
            <w:r w:rsidR="00E915A7">
              <w:rPr>
                <w:rFonts w:ascii="Arial" w:hAnsi="Arial" w:cs="Arial"/>
                <w:color w:val="000000" w:themeColor="text1"/>
              </w:rPr>
              <w:t xml:space="preserve"> participants</w:t>
            </w:r>
            <w:r w:rsidR="002B59B5">
              <w:rPr>
                <w:rFonts w:ascii="Arial" w:hAnsi="Arial" w:cs="Arial"/>
                <w:color w:val="000000" w:themeColor="text1"/>
              </w:rPr>
              <w:t xml:space="preserve"> </w:t>
            </w:r>
            <w:r w:rsidR="00944793">
              <w:rPr>
                <w:rFonts w:ascii="Arial" w:hAnsi="Arial" w:cs="Arial"/>
                <w:color w:val="000000" w:themeColor="text1"/>
              </w:rPr>
              <w:t xml:space="preserve">with the intention of reducing </w:t>
            </w:r>
            <w:r w:rsidR="007B59B5">
              <w:rPr>
                <w:rFonts w:ascii="Arial" w:hAnsi="Arial" w:cs="Arial"/>
                <w:color w:val="000000" w:themeColor="text1"/>
              </w:rPr>
              <w:t xml:space="preserve">NDIS plan </w:t>
            </w:r>
            <w:r w:rsidR="00944793">
              <w:rPr>
                <w:rFonts w:ascii="Arial" w:hAnsi="Arial" w:cs="Arial"/>
                <w:color w:val="000000" w:themeColor="text1"/>
              </w:rPr>
              <w:t>budgets for formal supports</w:t>
            </w:r>
            <w:r>
              <w:rPr>
                <w:rFonts w:ascii="Arial" w:hAnsi="Arial" w:cs="Arial"/>
                <w:color w:val="000000" w:themeColor="text1"/>
              </w:rPr>
              <w:t>.</w:t>
            </w:r>
            <w:r w:rsidR="00E915A7">
              <w:rPr>
                <w:rFonts w:ascii="Arial" w:hAnsi="Arial" w:cs="Arial"/>
                <w:color w:val="000000" w:themeColor="text1"/>
              </w:rPr>
              <w:t xml:space="preserve"> </w:t>
            </w:r>
            <w:r w:rsidR="00213F36">
              <w:rPr>
                <w:rFonts w:ascii="Arial" w:hAnsi="Arial" w:cs="Arial"/>
                <w:color w:val="000000" w:themeColor="text1"/>
              </w:rPr>
              <w:t>Anecdotally, these expectations are already applied un</w:t>
            </w:r>
            <w:r w:rsidR="00A02628">
              <w:rPr>
                <w:rFonts w:ascii="Arial" w:hAnsi="Arial" w:cs="Arial"/>
                <w:color w:val="000000" w:themeColor="text1"/>
              </w:rPr>
              <w:t xml:space="preserve">evenly among </w:t>
            </w:r>
            <w:r w:rsidR="006F191A">
              <w:rPr>
                <w:rFonts w:ascii="Arial" w:hAnsi="Arial" w:cs="Arial"/>
                <w:color w:val="000000" w:themeColor="text1"/>
              </w:rPr>
              <w:t>informal supporters</w:t>
            </w:r>
            <w:r w:rsidR="00A02628">
              <w:rPr>
                <w:rFonts w:ascii="Arial" w:hAnsi="Arial" w:cs="Arial"/>
                <w:color w:val="000000" w:themeColor="text1"/>
              </w:rPr>
              <w:t xml:space="preserve"> of NDIS participants. </w:t>
            </w:r>
            <w:r w:rsidR="00462369">
              <w:rPr>
                <w:rFonts w:ascii="Arial" w:hAnsi="Arial" w:cs="Arial"/>
                <w:color w:val="000000" w:themeColor="text1"/>
              </w:rPr>
              <w:t>Additionally</w:t>
            </w:r>
            <w:r w:rsidR="00534CBC">
              <w:rPr>
                <w:rFonts w:ascii="Arial" w:hAnsi="Arial" w:cs="Arial"/>
                <w:color w:val="000000" w:themeColor="text1"/>
              </w:rPr>
              <w:t xml:space="preserve">, this unpaid work disproportionately </w:t>
            </w:r>
            <w:r w:rsidR="00462369">
              <w:rPr>
                <w:rFonts w:ascii="Arial" w:hAnsi="Arial" w:cs="Arial"/>
                <w:color w:val="000000" w:themeColor="text1"/>
              </w:rPr>
              <w:t xml:space="preserve">falls to women across our society. </w:t>
            </w:r>
          </w:p>
          <w:p w14:paraId="71684812" w14:textId="684D7A81" w:rsidR="009F54FA" w:rsidRDefault="00A02628"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Extra demands are likely </w:t>
            </w:r>
            <w:r w:rsidR="004F78F7">
              <w:rPr>
                <w:rFonts w:ascii="Arial" w:hAnsi="Arial" w:cs="Arial"/>
                <w:color w:val="000000" w:themeColor="text1"/>
              </w:rPr>
              <w:t xml:space="preserve">to encourage </w:t>
            </w:r>
            <w:r w:rsidR="008C14FA">
              <w:rPr>
                <w:rFonts w:ascii="Arial" w:hAnsi="Arial" w:cs="Arial"/>
                <w:color w:val="000000" w:themeColor="text1"/>
              </w:rPr>
              <w:t xml:space="preserve">some </w:t>
            </w:r>
            <w:r w:rsidR="004F78F7">
              <w:rPr>
                <w:rFonts w:ascii="Arial" w:hAnsi="Arial" w:cs="Arial"/>
                <w:color w:val="000000" w:themeColor="text1"/>
              </w:rPr>
              <w:t>parents, families, and other informal supporters to step away altogether</w:t>
            </w:r>
            <w:r w:rsidR="008638A8">
              <w:rPr>
                <w:rFonts w:ascii="Arial" w:hAnsi="Arial" w:cs="Arial"/>
                <w:color w:val="000000" w:themeColor="text1"/>
              </w:rPr>
              <w:t xml:space="preserve">, which will </w:t>
            </w:r>
            <w:r w:rsidR="00DF2C9D">
              <w:rPr>
                <w:rFonts w:ascii="Arial" w:hAnsi="Arial" w:cs="Arial"/>
                <w:color w:val="000000" w:themeColor="text1"/>
              </w:rPr>
              <w:t xml:space="preserve">mean the NDIS </w:t>
            </w:r>
            <w:r w:rsidR="00647235">
              <w:rPr>
                <w:rFonts w:ascii="Arial" w:hAnsi="Arial" w:cs="Arial"/>
                <w:color w:val="000000" w:themeColor="text1"/>
              </w:rPr>
              <w:t xml:space="preserve">will need to </w:t>
            </w:r>
            <w:r w:rsidR="00DF2C9D">
              <w:rPr>
                <w:rFonts w:ascii="Arial" w:hAnsi="Arial" w:cs="Arial"/>
                <w:color w:val="000000" w:themeColor="text1"/>
              </w:rPr>
              <w:t xml:space="preserve">cover </w:t>
            </w:r>
            <w:r w:rsidR="000D7E76">
              <w:rPr>
                <w:rFonts w:ascii="Arial" w:hAnsi="Arial" w:cs="Arial"/>
                <w:color w:val="000000" w:themeColor="text1"/>
              </w:rPr>
              <w:t>additional</w:t>
            </w:r>
            <w:r w:rsidR="00DF2C9D">
              <w:rPr>
                <w:rFonts w:ascii="Arial" w:hAnsi="Arial" w:cs="Arial"/>
                <w:color w:val="000000" w:themeColor="text1"/>
              </w:rPr>
              <w:t xml:space="preserve"> cost</w:t>
            </w:r>
            <w:r w:rsidR="000D7E76">
              <w:rPr>
                <w:rFonts w:ascii="Arial" w:hAnsi="Arial" w:cs="Arial"/>
                <w:color w:val="000000" w:themeColor="text1"/>
              </w:rPr>
              <w:t>s</w:t>
            </w:r>
            <w:r w:rsidR="00DF2C9D">
              <w:rPr>
                <w:rFonts w:ascii="Arial" w:hAnsi="Arial" w:cs="Arial"/>
                <w:color w:val="000000" w:themeColor="text1"/>
              </w:rPr>
              <w:t xml:space="preserve"> of </w:t>
            </w:r>
            <w:r w:rsidR="00745B5D">
              <w:rPr>
                <w:rFonts w:ascii="Arial" w:hAnsi="Arial" w:cs="Arial"/>
                <w:color w:val="000000" w:themeColor="text1"/>
              </w:rPr>
              <w:t xml:space="preserve">formal </w:t>
            </w:r>
            <w:r w:rsidR="00DF2C9D">
              <w:rPr>
                <w:rFonts w:ascii="Arial" w:hAnsi="Arial" w:cs="Arial"/>
                <w:color w:val="000000" w:themeColor="text1"/>
              </w:rPr>
              <w:t xml:space="preserve">support. </w:t>
            </w:r>
            <w:r w:rsidR="0017131E">
              <w:rPr>
                <w:rFonts w:ascii="Arial" w:hAnsi="Arial" w:cs="Arial"/>
                <w:color w:val="000000" w:themeColor="text1"/>
              </w:rPr>
              <w:t>It could also increase demand for public guardianship arrangement</w:t>
            </w:r>
            <w:r w:rsidR="00901E11">
              <w:rPr>
                <w:rFonts w:ascii="Arial" w:hAnsi="Arial" w:cs="Arial"/>
                <w:color w:val="000000" w:themeColor="text1"/>
              </w:rPr>
              <w:t>s</w:t>
            </w:r>
            <w:r w:rsidR="00D5400B">
              <w:rPr>
                <w:rFonts w:ascii="Arial" w:hAnsi="Arial" w:cs="Arial"/>
                <w:color w:val="000000" w:themeColor="text1"/>
              </w:rPr>
              <w:t xml:space="preserve"> and the number of young people with disability being place</w:t>
            </w:r>
            <w:r w:rsidR="00FA3732">
              <w:rPr>
                <w:rFonts w:ascii="Arial" w:hAnsi="Arial" w:cs="Arial"/>
                <w:color w:val="000000" w:themeColor="text1"/>
              </w:rPr>
              <w:t>d</w:t>
            </w:r>
            <w:r w:rsidR="00D5400B">
              <w:rPr>
                <w:rFonts w:ascii="Arial" w:hAnsi="Arial" w:cs="Arial"/>
                <w:color w:val="000000" w:themeColor="text1"/>
              </w:rPr>
              <w:t xml:space="preserve"> in aged car</w:t>
            </w:r>
            <w:r w:rsidR="00FA3732">
              <w:rPr>
                <w:rFonts w:ascii="Arial" w:hAnsi="Arial" w:cs="Arial"/>
                <w:color w:val="000000" w:themeColor="text1"/>
              </w:rPr>
              <w:t>e</w:t>
            </w:r>
            <w:r w:rsidR="0049757B">
              <w:rPr>
                <w:rFonts w:ascii="Arial" w:hAnsi="Arial" w:cs="Arial"/>
                <w:color w:val="000000" w:themeColor="text1"/>
              </w:rPr>
              <w:t xml:space="preserve"> facilities</w:t>
            </w:r>
            <w:r w:rsidR="00FA3732">
              <w:rPr>
                <w:rFonts w:ascii="Arial" w:hAnsi="Arial" w:cs="Arial"/>
                <w:color w:val="000000" w:themeColor="text1"/>
              </w:rPr>
              <w:t xml:space="preserve">; both </w:t>
            </w:r>
            <w:r w:rsidR="0049757B">
              <w:rPr>
                <w:rFonts w:ascii="Arial" w:hAnsi="Arial" w:cs="Arial"/>
                <w:color w:val="000000" w:themeColor="text1"/>
              </w:rPr>
              <w:t xml:space="preserve">of which are </w:t>
            </w:r>
            <w:r w:rsidR="00647235">
              <w:rPr>
                <w:rFonts w:ascii="Arial" w:hAnsi="Arial" w:cs="Arial"/>
                <w:color w:val="000000" w:themeColor="text1"/>
              </w:rPr>
              <w:t>example</w:t>
            </w:r>
            <w:r w:rsidR="00FA3732">
              <w:rPr>
                <w:rFonts w:ascii="Arial" w:hAnsi="Arial" w:cs="Arial"/>
                <w:color w:val="000000" w:themeColor="text1"/>
              </w:rPr>
              <w:t>s</w:t>
            </w:r>
            <w:r w:rsidR="00126D8C">
              <w:rPr>
                <w:rFonts w:ascii="Arial" w:hAnsi="Arial" w:cs="Arial"/>
                <w:color w:val="000000" w:themeColor="text1"/>
              </w:rPr>
              <w:t xml:space="preserve"> of cost shifting. </w:t>
            </w:r>
            <w:r w:rsidR="00A10051">
              <w:rPr>
                <w:rFonts w:ascii="Arial" w:hAnsi="Arial" w:cs="Arial"/>
                <w:color w:val="000000" w:themeColor="text1"/>
              </w:rPr>
              <w:t xml:space="preserve">There is no indication </w:t>
            </w:r>
            <w:r w:rsidR="00891E81">
              <w:rPr>
                <w:rFonts w:ascii="Arial" w:hAnsi="Arial" w:cs="Arial"/>
                <w:color w:val="000000" w:themeColor="text1"/>
              </w:rPr>
              <w:t xml:space="preserve">that </w:t>
            </w:r>
            <w:r w:rsidR="00A10051">
              <w:rPr>
                <w:rFonts w:ascii="Arial" w:hAnsi="Arial" w:cs="Arial"/>
                <w:color w:val="000000" w:themeColor="text1"/>
              </w:rPr>
              <w:t>the impact of th</w:t>
            </w:r>
            <w:r w:rsidR="00891E81">
              <w:rPr>
                <w:rFonts w:ascii="Arial" w:hAnsi="Arial" w:cs="Arial"/>
                <w:color w:val="000000" w:themeColor="text1"/>
              </w:rPr>
              <w:t>is</w:t>
            </w:r>
            <w:r w:rsidR="00A10051">
              <w:rPr>
                <w:rFonts w:ascii="Arial" w:hAnsi="Arial" w:cs="Arial"/>
                <w:color w:val="000000" w:themeColor="text1"/>
              </w:rPr>
              <w:t xml:space="preserve"> change has been modelled to determine whether </w:t>
            </w:r>
            <w:r w:rsidR="004E1183">
              <w:rPr>
                <w:rFonts w:ascii="Arial" w:hAnsi="Arial" w:cs="Arial"/>
                <w:color w:val="000000" w:themeColor="text1"/>
              </w:rPr>
              <w:t xml:space="preserve">there will be any overall cost saving, let alone to better understand the effect on families. </w:t>
            </w:r>
          </w:p>
          <w:p w14:paraId="698C137D" w14:textId="457B68A5" w:rsidR="00F57563" w:rsidRDefault="002F1119"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While the </w:t>
            </w:r>
            <w:r w:rsidR="00CB64C3">
              <w:rPr>
                <w:rFonts w:ascii="Arial" w:hAnsi="Arial" w:cs="Arial"/>
                <w:color w:val="000000" w:themeColor="text1"/>
              </w:rPr>
              <w:t xml:space="preserve">ordinary demands and </w:t>
            </w:r>
            <w:r>
              <w:rPr>
                <w:rFonts w:ascii="Arial" w:hAnsi="Arial" w:cs="Arial"/>
                <w:color w:val="000000" w:themeColor="text1"/>
              </w:rPr>
              <w:t xml:space="preserve">expectations of parenting </w:t>
            </w:r>
            <w:r w:rsidR="00211FD0">
              <w:rPr>
                <w:rFonts w:ascii="Arial" w:hAnsi="Arial" w:cs="Arial"/>
                <w:color w:val="000000" w:themeColor="text1"/>
              </w:rPr>
              <w:t xml:space="preserve">are cited as a justification </w:t>
            </w:r>
            <w:r w:rsidR="005C2948">
              <w:rPr>
                <w:rFonts w:ascii="Arial" w:hAnsi="Arial" w:cs="Arial"/>
                <w:color w:val="000000" w:themeColor="text1"/>
              </w:rPr>
              <w:t>in relation to children, the Bill fails to consider whole</w:t>
            </w:r>
            <w:r w:rsidR="00CB64C3">
              <w:rPr>
                <w:rFonts w:ascii="Arial" w:hAnsi="Arial" w:cs="Arial"/>
                <w:color w:val="000000" w:themeColor="text1"/>
              </w:rPr>
              <w:t>-</w:t>
            </w:r>
            <w:r w:rsidR="005C2948">
              <w:rPr>
                <w:rFonts w:ascii="Arial" w:hAnsi="Arial" w:cs="Arial"/>
                <w:color w:val="000000" w:themeColor="text1"/>
              </w:rPr>
              <w:t>of</w:t>
            </w:r>
            <w:r w:rsidR="00CB64C3">
              <w:rPr>
                <w:rFonts w:ascii="Arial" w:hAnsi="Arial" w:cs="Arial"/>
                <w:color w:val="000000" w:themeColor="text1"/>
              </w:rPr>
              <w:t>-</w:t>
            </w:r>
            <w:r w:rsidR="005C2948">
              <w:rPr>
                <w:rFonts w:ascii="Arial" w:hAnsi="Arial" w:cs="Arial"/>
                <w:color w:val="000000" w:themeColor="text1"/>
              </w:rPr>
              <w:t xml:space="preserve">family needs, for example when parents have multiple children with disability. Given </w:t>
            </w:r>
            <w:r w:rsidR="0023342D">
              <w:rPr>
                <w:rFonts w:ascii="Arial" w:hAnsi="Arial" w:cs="Arial"/>
                <w:color w:val="000000" w:themeColor="text1"/>
              </w:rPr>
              <w:t>media report</w:t>
            </w:r>
            <w:r w:rsidR="009F54FA">
              <w:rPr>
                <w:rFonts w:ascii="Arial" w:hAnsi="Arial" w:cs="Arial"/>
                <w:color w:val="000000" w:themeColor="text1"/>
              </w:rPr>
              <w:t>ing</w:t>
            </w:r>
            <w:r w:rsidR="0023342D">
              <w:rPr>
                <w:rFonts w:ascii="Arial" w:hAnsi="Arial" w:cs="Arial"/>
                <w:color w:val="000000" w:themeColor="text1"/>
              </w:rPr>
              <w:t xml:space="preserve"> of multiple cases of filicide </w:t>
            </w:r>
            <w:r w:rsidR="007E3406">
              <w:rPr>
                <w:rFonts w:ascii="Arial" w:hAnsi="Arial" w:cs="Arial"/>
                <w:color w:val="000000" w:themeColor="text1"/>
              </w:rPr>
              <w:t xml:space="preserve">involving children with disability </w:t>
            </w:r>
            <w:r w:rsidR="009F54FA">
              <w:rPr>
                <w:rFonts w:ascii="Arial" w:hAnsi="Arial" w:cs="Arial"/>
                <w:color w:val="000000" w:themeColor="text1"/>
              </w:rPr>
              <w:t xml:space="preserve">in Australia </w:t>
            </w:r>
            <w:r w:rsidR="0023342D">
              <w:rPr>
                <w:rFonts w:ascii="Arial" w:hAnsi="Arial" w:cs="Arial"/>
                <w:color w:val="000000" w:themeColor="text1"/>
              </w:rPr>
              <w:t>this year</w:t>
            </w:r>
            <w:r w:rsidR="007E3406">
              <w:rPr>
                <w:rFonts w:ascii="Arial" w:hAnsi="Arial" w:cs="Arial"/>
                <w:color w:val="000000" w:themeColor="text1"/>
              </w:rPr>
              <w:t xml:space="preserve">, the </w:t>
            </w:r>
            <w:r w:rsidR="007E3406" w:rsidRPr="00B92AF7">
              <w:rPr>
                <w:rFonts w:ascii="Arial" w:hAnsi="Arial" w:cs="Arial"/>
                <w:b/>
                <w:bCs/>
                <w:color w:val="000000" w:themeColor="text1"/>
              </w:rPr>
              <w:t xml:space="preserve">risks </w:t>
            </w:r>
            <w:r w:rsidR="00735641" w:rsidRPr="00B92AF7">
              <w:rPr>
                <w:rFonts w:ascii="Arial" w:hAnsi="Arial" w:cs="Arial"/>
                <w:b/>
                <w:bCs/>
                <w:color w:val="000000" w:themeColor="text1"/>
              </w:rPr>
              <w:t>cannot be overstated</w:t>
            </w:r>
            <w:r w:rsidR="00283356">
              <w:rPr>
                <w:rFonts w:ascii="Arial" w:hAnsi="Arial" w:cs="Arial"/>
                <w:color w:val="000000" w:themeColor="text1"/>
              </w:rPr>
              <w:t xml:space="preserve"> and</w:t>
            </w:r>
            <w:r w:rsidR="0084438F">
              <w:rPr>
                <w:rFonts w:ascii="Arial" w:hAnsi="Arial" w:cs="Arial"/>
                <w:color w:val="000000" w:themeColor="text1"/>
              </w:rPr>
              <w:t>,</w:t>
            </w:r>
            <w:r w:rsidR="00283356">
              <w:rPr>
                <w:rFonts w:ascii="Arial" w:hAnsi="Arial" w:cs="Arial"/>
                <w:color w:val="000000" w:themeColor="text1"/>
              </w:rPr>
              <w:t xml:space="preserve"> therefore</w:t>
            </w:r>
            <w:r w:rsidR="0084438F">
              <w:rPr>
                <w:rFonts w:ascii="Arial" w:hAnsi="Arial" w:cs="Arial"/>
                <w:color w:val="000000" w:themeColor="text1"/>
              </w:rPr>
              <w:t>,</w:t>
            </w:r>
            <w:r w:rsidR="00283356">
              <w:rPr>
                <w:rFonts w:ascii="Arial" w:hAnsi="Arial" w:cs="Arial"/>
                <w:color w:val="000000" w:themeColor="text1"/>
              </w:rPr>
              <w:t xml:space="preserve"> the potential consequences need thorough scrutiny</w:t>
            </w:r>
            <w:r w:rsidR="009F54FA">
              <w:rPr>
                <w:rFonts w:ascii="Arial" w:hAnsi="Arial" w:cs="Arial"/>
                <w:color w:val="000000" w:themeColor="text1"/>
              </w:rPr>
              <w:t xml:space="preserve">. </w:t>
            </w:r>
          </w:p>
        </w:tc>
        <w:tc>
          <w:tcPr>
            <w:tcW w:w="4678" w:type="dxa"/>
          </w:tcPr>
          <w:p w14:paraId="3DD49BB8" w14:textId="091C1A65" w:rsidR="00F57563" w:rsidRPr="000457D3" w:rsidRDefault="00310445"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sidR="007446D7">
              <w:rPr>
                <w:rFonts w:ascii="Arial" w:hAnsi="Arial" w:cs="Arial"/>
                <w:b/>
                <w:bCs/>
                <w:color w:val="512F8D"/>
              </w:rPr>
              <w:t>20</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remove provisions in the Bill that </w:t>
            </w:r>
            <w:r w:rsidR="00FC71EC">
              <w:rPr>
                <w:rFonts w:ascii="Arial" w:hAnsi="Arial" w:cs="Arial"/>
              </w:rPr>
              <w:t xml:space="preserve">further </w:t>
            </w:r>
            <w:r>
              <w:rPr>
                <w:rFonts w:ascii="Arial" w:hAnsi="Arial" w:cs="Arial"/>
              </w:rPr>
              <w:t>increase demands on parents, families, and other informal supporters</w:t>
            </w:r>
            <w:r w:rsidR="00CE65A0">
              <w:rPr>
                <w:rFonts w:ascii="Arial" w:hAnsi="Arial" w:cs="Arial"/>
              </w:rPr>
              <w:t xml:space="preserve"> </w:t>
            </w:r>
            <w:r w:rsidR="00610D94">
              <w:rPr>
                <w:rFonts w:ascii="Arial" w:hAnsi="Arial" w:cs="Arial"/>
              </w:rPr>
              <w:t>through</w:t>
            </w:r>
            <w:r w:rsidR="00CE65A0">
              <w:rPr>
                <w:rFonts w:ascii="Arial" w:hAnsi="Arial" w:cs="Arial"/>
              </w:rPr>
              <w:t xml:space="preserve"> reduc</w:t>
            </w:r>
            <w:r w:rsidR="00610D94">
              <w:rPr>
                <w:rFonts w:ascii="Arial" w:hAnsi="Arial" w:cs="Arial"/>
              </w:rPr>
              <w:t>tions in plan</w:t>
            </w:r>
            <w:r w:rsidR="00CE65A0">
              <w:rPr>
                <w:rFonts w:ascii="Arial" w:hAnsi="Arial" w:cs="Arial"/>
              </w:rPr>
              <w:t xml:space="preserve"> </w:t>
            </w:r>
            <w:r w:rsidR="004E2795">
              <w:rPr>
                <w:rFonts w:ascii="Arial" w:hAnsi="Arial" w:cs="Arial"/>
              </w:rPr>
              <w:t>budgets</w:t>
            </w:r>
            <w:r w:rsidR="00832F66">
              <w:rPr>
                <w:rFonts w:ascii="Arial" w:hAnsi="Arial" w:cs="Arial"/>
              </w:rPr>
              <w:t xml:space="preserve"> </w:t>
            </w:r>
            <w:r w:rsidR="00610D94">
              <w:rPr>
                <w:rFonts w:ascii="Arial" w:hAnsi="Arial" w:cs="Arial"/>
              </w:rPr>
              <w:t>if</w:t>
            </w:r>
            <w:r w:rsidR="00FC71EC">
              <w:rPr>
                <w:rFonts w:ascii="Arial" w:hAnsi="Arial" w:cs="Arial"/>
              </w:rPr>
              <w:t xml:space="preserve"> someone in a person’s life </w:t>
            </w:r>
            <w:r w:rsidR="00610D94">
              <w:rPr>
                <w:rFonts w:ascii="Arial" w:hAnsi="Arial" w:cs="Arial"/>
              </w:rPr>
              <w:t>can be</w:t>
            </w:r>
            <w:r w:rsidR="00FC71EC">
              <w:rPr>
                <w:rFonts w:ascii="Arial" w:hAnsi="Arial" w:cs="Arial"/>
              </w:rPr>
              <w:t xml:space="preserve"> deemed responsible </w:t>
            </w:r>
            <w:r w:rsidR="004A4A17">
              <w:rPr>
                <w:rFonts w:ascii="Arial" w:hAnsi="Arial" w:cs="Arial"/>
              </w:rPr>
              <w:t xml:space="preserve">for providing </w:t>
            </w:r>
            <w:r w:rsidR="004E2795">
              <w:rPr>
                <w:rFonts w:ascii="Arial" w:hAnsi="Arial" w:cs="Arial"/>
              </w:rPr>
              <w:t xml:space="preserve">a </w:t>
            </w:r>
            <w:r w:rsidR="004A4A17">
              <w:rPr>
                <w:rFonts w:ascii="Arial" w:hAnsi="Arial" w:cs="Arial"/>
              </w:rPr>
              <w:t>support</w:t>
            </w:r>
            <w:r w:rsidR="004C54EE">
              <w:rPr>
                <w:rFonts w:ascii="Arial" w:hAnsi="Arial" w:cs="Arial"/>
              </w:rPr>
              <w:t xml:space="preserve">. </w:t>
            </w:r>
            <w:r w:rsidR="00462369">
              <w:rPr>
                <w:rFonts w:ascii="Arial" w:hAnsi="Arial" w:cs="Arial"/>
              </w:rPr>
              <w:t>I</w:t>
            </w:r>
            <w:r w:rsidR="004550A2">
              <w:rPr>
                <w:rFonts w:ascii="Arial" w:hAnsi="Arial" w:cs="Arial"/>
              </w:rPr>
              <w:t>nstead,</w:t>
            </w:r>
            <w:r>
              <w:rPr>
                <w:rFonts w:ascii="Arial" w:hAnsi="Arial" w:cs="Arial"/>
              </w:rPr>
              <w:t xml:space="preserve"> </w:t>
            </w:r>
            <w:r w:rsidR="00462369">
              <w:rPr>
                <w:rFonts w:ascii="Arial" w:hAnsi="Arial" w:cs="Arial"/>
              </w:rPr>
              <w:t xml:space="preserve">it should </w:t>
            </w:r>
            <w:r>
              <w:rPr>
                <w:rFonts w:ascii="Arial" w:hAnsi="Arial" w:cs="Arial"/>
              </w:rPr>
              <w:t>require the Federal Government to undertake a</w:t>
            </w:r>
            <w:r w:rsidR="00A73F7A">
              <w:rPr>
                <w:rFonts w:ascii="Arial" w:hAnsi="Arial" w:cs="Arial"/>
              </w:rPr>
              <w:t xml:space="preserve"> specific independent review of </w:t>
            </w:r>
            <w:r w:rsidR="0080650E">
              <w:rPr>
                <w:rFonts w:ascii="Arial" w:hAnsi="Arial" w:cs="Arial"/>
              </w:rPr>
              <w:t>what are</w:t>
            </w:r>
            <w:r w:rsidR="002C3CDE">
              <w:rPr>
                <w:rFonts w:ascii="Arial" w:hAnsi="Arial" w:cs="Arial"/>
              </w:rPr>
              <w:t xml:space="preserve"> </w:t>
            </w:r>
            <w:r w:rsidR="0080650E">
              <w:rPr>
                <w:rFonts w:ascii="Arial" w:hAnsi="Arial" w:cs="Arial"/>
              </w:rPr>
              <w:t xml:space="preserve">reasonable expectations of informal supports, how these </w:t>
            </w:r>
            <w:r w:rsidR="00B127C7">
              <w:rPr>
                <w:rFonts w:ascii="Arial" w:hAnsi="Arial" w:cs="Arial"/>
              </w:rPr>
              <w:t xml:space="preserve">can </w:t>
            </w:r>
            <w:r w:rsidR="004550A2">
              <w:rPr>
                <w:rFonts w:ascii="Arial" w:hAnsi="Arial" w:cs="Arial"/>
              </w:rPr>
              <w:t xml:space="preserve">be </w:t>
            </w:r>
            <w:r w:rsidR="0080650E">
              <w:rPr>
                <w:rFonts w:ascii="Arial" w:hAnsi="Arial" w:cs="Arial"/>
              </w:rPr>
              <w:t xml:space="preserve">applied fairly, </w:t>
            </w:r>
            <w:r w:rsidR="00951C22">
              <w:rPr>
                <w:rFonts w:ascii="Arial" w:hAnsi="Arial" w:cs="Arial"/>
              </w:rPr>
              <w:t>what legislative provisions would best support positive outcomes</w:t>
            </w:r>
            <w:r w:rsidR="00B127C7">
              <w:rPr>
                <w:rFonts w:ascii="Arial" w:hAnsi="Arial" w:cs="Arial"/>
              </w:rPr>
              <w:t xml:space="preserve"> for participants and informal supporters</w:t>
            </w:r>
            <w:r w:rsidR="00951C22">
              <w:rPr>
                <w:rFonts w:ascii="Arial" w:hAnsi="Arial" w:cs="Arial"/>
              </w:rPr>
              <w:t xml:space="preserve">, and how to mitigate consequences that </w:t>
            </w:r>
            <w:r w:rsidR="004550A2">
              <w:rPr>
                <w:rFonts w:ascii="Arial" w:hAnsi="Arial" w:cs="Arial"/>
              </w:rPr>
              <w:t xml:space="preserve">simply </w:t>
            </w:r>
            <w:r w:rsidR="00951C22">
              <w:rPr>
                <w:rFonts w:ascii="Arial" w:hAnsi="Arial" w:cs="Arial"/>
              </w:rPr>
              <w:t>shift responsibilities and costs</w:t>
            </w:r>
            <w:r w:rsidR="002C76BD">
              <w:rPr>
                <w:rFonts w:ascii="Arial" w:hAnsi="Arial" w:cs="Arial"/>
              </w:rPr>
              <w:t xml:space="preserve"> away from the NDIS</w:t>
            </w:r>
            <w:r w:rsidR="00951C22">
              <w:rPr>
                <w:rFonts w:ascii="Arial" w:hAnsi="Arial" w:cs="Arial"/>
              </w:rPr>
              <w:t xml:space="preserve">. </w:t>
            </w:r>
          </w:p>
        </w:tc>
      </w:tr>
      <w:tr w:rsidR="004A2A32" w:rsidRPr="000457D3" w14:paraId="5937345B" w14:textId="77777777" w:rsidTr="6CEA9CB9">
        <w:tc>
          <w:tcPr>
            <w:tcW w:w="2405" w:type="dxa"/>
          </w:tcPr>
          <w:p w14:paraId="7CBDEDCA" w14:textId="22F13818" w:rsidR="004A2A32" w:rsidRDefault="004A2A32"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t xml:space="preserve">Ministerial maximum funding </w:t>
            </w:r>
            <w:r>
              <w:rPr>
                <w:rStyle w:val="Hyperlink"/>
                <w:rFonts w:ascii="Arial" w:hAnsi="Arial" w:cs="Arial"/>
                <w:color w:val="000000" w:themeColor="text1"/>
                <w:u w:val="none"/>
              </w:rPr>
              <w:lastRenderedPageBreak/>
              <w:t>amount or support level determinations</w:t>
            </w:r>
          </w:p>
        </w:tc>
        <w:tc>
          <w:tcPr>
            <w:tcW w:w="7513" w:type="dxa"/>
          </w:tcPr>
          <w:p w14:paraId="163A2209" w14:textId="5717888C"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 xml:space="preserve">The new power for the minister of the day to set maximum funding amounts, support levels, and/or worker-to-participant ratios </w:t>
            </w:r>
            <w:r w:rsidR="006B6CB4">
              <w:rPr>
                <w:rFonts w:ascii="Arial" w:hAnsi="Arial" w:cs="Arial"/>
                <w:color w:val="000000" w:themeColor="text1"/>
              </w:rPr>
              <w:t xml:space="preserve">within </w:t>
            </w:r>
            <w:r w:rsidR="006B6CB4">
              <w:rPr>
                <w:rFonts w:ascii="Arial" w:hAnsi="Arial" w:cs="Arial"/>
                <w:color w:val="000000" w:themeColor="text1"/>
              </w:rPr>
              <w:lastRenderedPageBreak/>
              <w:t xml:space="preserve">plans </w:t>
            </w:r>
            <w:r>
              <w:rPr>
                <w:rFonts w:ascii="Arial" w:hAnsi="Arial" w:cs="Arial"/>
                <w:color w:val="000000" w:themeColor="text1"/>
              </w:rPr>
              <w:t xml:space="preserve">will significantly reduce the tailoring of </w:t>
            </w:r>
            <w:r w:rsidR="006B6CB4">
              <w:rPr>
                <w:rFonts w:ascii="Arial" w:hAnsi="Arial" w:cs="Arial"/>
                <w:color w:val="000000" w:themeColor="text1"/>
              </w:rPr>
              <w:t>supports</w:t>
            </w:r>
            <w:r>
              <w:rPr>
                <w:rFonts w:ascii="Arial" w:hAnsi="Arial" w:cs="Arial"/>
                <w:color w:val="000000" w:themeColor="text1"/>
              </w:rPr>
              <w:t xml:space="preserve"> to individual needs and could have serious consequences for participant safety and wellbeing. These determinations will hamper the capacity of the Scheme to respond when a participant experiences a sudden change of circumstances or crisis because there will be much less scope to make </w:t>
            </w:r>
            <w:r w:rsidR="00245F80">
              <w:rPr>
                <w:rFonts w:ascii="Arial" w:hAnsi="Arial" w:cs="Arial"/>
                <w:color w:val="000000" w:themeColor="text1"/>
              </w:rPr>
              <w:t xml:space="preserve">individually </w:t>
            </w:r>
            <w:r>
              <w:rPr>
                <w:rFonts w:ascii="Arial" w:hAnsi="Arial" w:cs="Arial"/>
                <w:color w:val="000000" w:themeColor="text1"/>
              </w:rPr>
              <w:t xml:space="preserve">tailored support decisions. </w:t>
            </w:r>
          </w:p>
          <w:p w14:paraId="1D5857D8" w14:textId="409BADCF"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Ministerial setting of arbitrary ratios is particularly problematic because the</w:t>
            </w:r>
            <w:r w:rsidR="00BE487B">
              <w:rPr>
                <w:rFonts w:ascii="Arial" w:hAnsi="Arial" w:cs="Arial"/>
                <w:color w:val="000000" w:themeColor="text1"/>
              </w:rPr>
              <w:t>se</w:t>
            </w:r>
            <w:r>
              <w:rPr>
                <w:rFonts w:ascii="Arial" w:hAnsi="Arial" w:cs="Arial"/>
                <w:color w:val="000000" w:themeColor="text1"/>
              </w:rPr>
              <w:t xml:space="preserve"> depend on there being other participants with the same ratio and similar needs in the same location</w:t>
            </w:r>
            <w:r w:rsidR="00BE487B">
              <w:rPr>
                <w:rFonts w:ascii="Arial" w:hAnsi="Arial" w:cs="Arial"/>
                <w:color w:val="000000" w:themeColor="text1"/>
              </w:rPr>
              <w:t xml:space="preserve"> to access support together</w:t>
            </w:r>
            <w:r>
              <w:rPr>
                <w:rFonts w:ascii="Arial" w:hAnsi="Arial" w:cs="Arial"/>
                <w:color w:val="000000" w:themeColor="text1"/>
              </w:rPr>
              <w:t xml:space="preserve">. In locations with lower population densities, making support arrangements that </w:t>
            </w:r>
            <w:r w:rsidR="00BE487B">
              <w:rPr>
                <w:rFonts w:ascii="Arial" w:hAnsi="Arial" w:cs="Arial"/>
                <w:color w:val="000000" w:themeColor="text1"/>
              </w:rPr>
              <w:t>match</w:t>
            </w:r>
            <w:r>
              <w:rPr>
                <w:rFonts w:ascii="Arial" w:hAnsi="Arial" w:cs="Arial"/>
                <w:color w:val="000000" w:themeColor="text1"/>
              </w:rPr>
              <w:t xml:space="preserve"> a one-size-fits-all requirement may be very difficult. </w:t>
            </w:r>
            <w:r w:rsidR="00726C0A">
              <w:rPr>
                <w:rFonts w:ascii="Arial" w:hAnsi="Arial" w:cs="Arial"/>
                <w:color w:val="000000" w:themeColor="text1"/>
              </w:rPr>
              <w:t xml:space="preserve">Indeed, we emphasise that ratios </w:t>
            </w:r>
            <w:r w:rsidR="00943086">
              <w:rPr>
                <w:rFonts w:ascii="Arial" w:hAnsi="Arial" w:cs="Arial"/>
                <w:color w:val="000000" w:themeColor="text1"/>
              </w:rPr>
              <w:t xml:space="preserve">for NDIS supports have always undermined core tenets of the Scheme to enable </w:t>
            </w:r>
            <w:r w:rsidR="00BE487B">
              <w:rPr>
                <w:rFonts w:ascii="Arial" w:hAnsi="Arial" w:cs="Arial"/>
                <w:color w:val="000000" w:themeColor="text1"/>
              </w:rPr>
              <w:t xml:space="preserve">individual </w:t>
            </w:r>
            <w:r w:rsidR="00943086">
              <w:rPr>
                <w:rFonts w:ascii="Arial" w:hAnsi="Arial" w:cs="Arial"/>
                <w:color w:val="000000" w:themeColor="text1"/>
              </w:rPr>
              <w:t xml:space="preserve">choice and control, independence, and inclusion. </w:t>
            </w:r>
          </w:p>
        </w:tc>
        <w:tc>
          <w:tcPr>
            <w:tcW w:w="4678" w:type="dxa"/>
          </w:tcPr>
          <w:p w14:paraId="5700D5AA" w14:textId="09DB9605" w:rsidR="004A2A32" w:rsidRDefault="00B07E70" w:rsidP="00156E9C">
            <w:pPr>
              <w:spacing w:after="120" w:line="300" w:lineRule="auto"/>
              <w:rPr>
                <w:rFonts w:ascii="Arial" w:hAnsi="Arial" w:cs="Arial"/>
              </w:rPr>
            </w:pPr>
            <w:r w:rsidRPr="0047379D">
              <w:rPr>
                <w:rFonts w:ascii="Arial" w:hAnsi="Arial" w:cs="Arial"/>
                <w:b/>
                <w:bCs/>
                <w:color w:val="512F8D"/>
              </w:rPr>
              <w:lastRenderedPageBreak/>
              <w:t xml:space="preserve">Recommendation </w:t>
            </w:r>
            <w:r w:rsidR="007446D7">
              <w:rPr>
                <w:rFonts w:ascii="Arial" w:hAnsi="Arial" w:cs="Arial"/>
                <w:b/>
                <w:bCs/>
                <w:color w:val="512F8D"/>
              </w:rPr>
              <w:t>21</w:t>
            </w:r>
            <w:r w:rsidRPr="0047379D">
              <w:rPr>
                <w:rFonts w:ascii="Arial" w:hAnsi="Arial" w:cs="Arial"/>
                <w:b/>
                <w:bCs/>
                <w:color w:val="512F8D"/>
              </w:rPr>
              <w:t>:</w:t>
            </w:r>
            <w:r>
              <w:rPr>
                <w:rFonts w:ascii="Arial" w:hAnsi="Arial" w:cs="Arial"/>
                <w:b/>
                <w:bCs/>
                <w:color w:val="512F8D"/>
              </w:rPr>
              <w:t xml:space="preserve"> </w:t>
            </w:r>
            <w:r>
              <w:rPr>
                <w:rFonts w:ascii="Arial" w:hAnsi="Arial" w:cs="Arial"/>
              </w:rPr>
              <w:t>The Federal Parliament should</w:t>
            </w:r>
            <w:r w:rsidR="00487530">
              <w:rPr>
                <w:rFonts w:ascii="Arial" w:hAnsi="Arial" w:cs="Arial"/>
              </w:rPr>
              <w:t xml:space="preserve"> </w:t>
            </w:r>
            <w:r w:rsidR="00AC69B9">
              <w:rPr>
                <w:rFonts w:ascii="Arial" w:hAnsi="Arial" w:cs="Arial"/>
              </w:rPr>
              <w:t xml:space="preserve">remove the ministerial </w:t>
            </w:r>
            <w:r w:rsidR="00AC69B9">
              <w:rPr>
                <w:rFonts w:ascii="Arial" w:hAnsi="Arial" w:cs="Arial"/>
              </w:rPr>
              <w:lastRenderedPageBreak/>
              <w:t xml:space="preserve">power to set maximum funding amounts and levels for supports in NDIS plans from the Bill, or, at a minimum, </w:t>
            </w:r>
            <w:r w:rsidR="006260A0">
              <w:rPr>
                <w:rFonts w:ascii="Arial" w:hAnsi="Arial" w:cs="Arial"/>
              </w:rPr>
              <w:t>amend</w:t>
            </w:r>
            <w:r w:rsidR="00487530">
              <w:rPr>
                <w:rFonts w:ascii="Arial" w:hAnsi="Arial" w:cs="Arial"/>
              </w:rPr>
              <w:t xml:space="preserve"> provisions in the Bill </w:t>
            </w:r>
            <w:r w:rsidR="006260A0">
              <w:rPr>
                <w:rFonts w:ascii="Arial" w:hAnsi="Arial" w:cs="Arial"/>
              </w:rPr>
              <w:t xml:space="preserve">to ensure there is a mechanism to </w:t>
            </w:r>
            <w:r w:rsidR="00D3081F">
              <w:rPr>
                <w:rFonts w:ascii="Arial" w:hAnsi="Arial" w:cs="Arial"/>
              </w:rPr>
              <w:t>respond to</w:t>
            </w:r>
            <w:r w:rsidR="005A749A">
              <w:rPr>
                <w:rFonts w:ascii="Arial" w:hAnsi="Arial" w:cs="Arial"/>
              </w:rPr>
              <w:t xml:space="preserve"> the individual needs of a participant experiencing</w:t>
            </w:r>
            <w:r w:rsidR="00D3081F">
              <w:rPr>
                <w:rFonts w:ascii="Arial" w:hAnsi="Arial" w:cs="Arial"/>
              </w:rPr>
              <w:t xml:space="preserve"> </w:t>
            </w:r>
            <w:r w:rsidR="005A749A">
              <w:rPr>
                <w:rFonts w:ascii="Arial" w:hAnsi="Arial" w:cs="Arial"/>
              </w:rPr>
              <w:t xml:space="preserve">a </w:t>
            </w:r>
            <w:r w:rsidR="00D3081F">
              <w:rPr>
                <w:rFonts w:ascii="Arial" w:hAnsi="Arial" w:cs="Arial"/>
              </w:rPr>
              <w:t xml:space="preserve">sudden change in circumstances or </w:t>
            </w:r>
            <w:r w:rsidR="005A749A">
              <w:rPr>
                <w:rFonts w:ascii="Arial" w:hAnsi="Arial" w:cs="Arial"/>
              </w:rPr>
              <w:t>crisis</w:t>
            </w:r>
            <w:r w:rsidR="006260A0">
              <w:rPr>
                <w:rFonts w:ascii="Arial" w:hAnsi="Arial" w:cs="Arial"/>
              </w:rPr>
              <w:t>.</w:t>
            </w:r>
          </w:p>
          <w:p w14:paraId="612EBDE0" w14:textId="51218BD6" w:rsidR="00467B5B" w:rsidRPr="00467B5B" w:rsidRDefault="00467B5B" w:rsidP="00156E9C">
            <w:pPr>
              <w:spacing w:after="120" w:line="300" w:lineRule="auto"/>
              <w:rPr>
                <w:rFonts w:ascii="Arial" w:hAnsi="Arial" w:cs="Arial"/>
              </w:rPr>
            </w:pPr>
            <w:r w:rsidRPr="0047379D">
              <w:rPr>
                <w:rFonts w:ascii="Arial" w:hAnsi="Arial" w:cs="Arial"/>
                <w:b/>
                <w:bCs/>
                <w:color w:val="512F8D"/>
              </w:rPr>
              <w:t xml:space="preserve">Recommendation </w:t>
            </w:r>
            <w:r w:rsidR="007446D7">
              <w:rPr>
                <w:rFonts w:ascii="Arial" w:hAnsi="Arial" w:cs="Arial"/>
                <w:b/>
                <w:bCs/>
                <w:color w:val="512F8D"/>
              </w:rPr>
              <w:t>22</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remove the </w:t>
            </w:r>
            <w:r w:rsidR="00EB0482">
              <w:rPr>
                <w:rFonts w:ascii="Arial" w:hAnsi="Arial" w:cs="Arial"/>
              </w:rPr>
              <w:t>ministerial power to set worker-to-participant ratios for supports in NDIS plans</w:t>
            </w:r>
            <w:r w:rsidR="00DA6912">
              <w:rPr>
                <w:rFonts w:ascii="Arial" w:hAnsi="Arial" w:cs="Arial"/>
              </w:rPr>
              <w:t xml:space="preserve"> </w:t>
            </w:r>
            <w:r w:rsidR="00265646">
              <w:rPr>
                <w:rFonts w:ascii="Arial" w:hAnsi="Arial" w:cs="Arial"/>
              </w:rPr>
              <w:t xml:space="preserve">from the Bill </w:t>
            </w:r>
            <w:r w:rsidR="00DA6912">
              <w:rPr>
                <w:rFonts w:ascii="Arial" w:hAnsi="Arial" w:cs="Arial"/>
              </w:rPr>
              <w:t xml:space="preserve">because these decisions require circumstantial nuance rather than one-size-fits all </w:t>
            </w:r>
            <w:r w:rsidR="00726C0A">
              <w:rPr>
                <w:rFonts w:ascii="Arial" w:hAnsi="Arial" w:cs="Arial"/>
              </w:rPr>
              <w:t xml:space="preserve">requirements. </w:t>
            </w:r>
          </w:p>
        </w:tc>
      </w:tr>
      <w:tr w:rsidR="004A2A32" w:rsidRPr="000457D3" w14:paraId="32AAF43E" w14:textId="77777777" w:rsidTr="6CEA9CB9">
        <w:tc>
          <w:tcPr>
            <w:tcW w:w="2405" w:type="dxa"/>
          </w:tcPr>
          <w:p w14:paraId="2D7E9354" w14:textId="026B8147" w:rsidR="004A2A32" w:rsidRDefault="004A2A32"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lastRenderedPageBreak/>
              <w:t xml:space="preserve">Ministerial </w:t>
            </w:r>
            <w:r>
              <w:rPr>
                <w:rStyle w:val="Hyperlink"/>
                <w:rFonts w:ascii="Arial" w:hAnsi="Arial" w:cs="Arial"/>
                <w:color w:val="000000" w:themeColor="text1"/>
                <w:u w:val="none"/>
              </w:rPr>
              <w:br/>
              <w:t>support budget determinations</w:t>
            </w:r>
          </w:p>
        </w:tc>
        <w:tc>
          <w:tcPr>
            <w:tcW w:w="7513" w:type="dxa"/>
          </w:tcPr>
          <w:p w14:paraId="4697EFE3" w14:textId="64192914" w:rsidR="004A2A32" w:rsidRPr="00CF50E8"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F63E08">
              <w:rPr>
                <w:rFonts w:ascii="Arial" w:hAnsi="Arial" w:cs="Arial"/>
                <w:color w:val="000000" w:themeColor="text1"/>
              </w:rPr>
              <w:t>T</w:t>
            </w:r>
            <w:r w:rsidRPr="00F63E08">
              <w:rPr>
                <w:rFonts w:ascii="Arial" w:hAnsi="Arial" w:cs="Arial"/>
              </w:rPr>
              <w:t>he new power for th</w:t>
            </w:r>
            <w:r>
              <w:rPr>
                <w:rFonts w:ascii="Arial" w:hAnsi="Arial" w:cs="Arial"/>
              </w:rPr>
              <w:t>e</w:t>
            </w:r>
            <w:r w:rsidRPr="00F63E08">
              <w:rPr>
                <w:rFonts w:ascii="Arial" w:hAnsi="Arial" w:cs="Arial"/>
              </w:rPr>
              <w:t xml:space="preserve"> minister of the </w:t>
            </w:r>
            <w:r>
              <w:rPr>
                <w:rFonts w:ascii="Arial" w:hAnsi="Arial" w:cs="Arial"/>
              </w:rPr>
              <w:t>day to determine a percentage by which all Old Framework Plan budgets for a group of supports will be reduced for all</w:t>
            </w:r>
            <w:r w:rsidR="00233F73">
              <w:rPr>
                <w:rFonts w:ascii="Arial" w:hAnsi="Arial" w:cs="Arial"/>
              </w:rPr>
              <w:t>,</w:t>
            </w:r>
            <w:r>
              <w:rPr>
                <w:rFonts w:ascii="Arial" w:hAnsi="Arial" w:cs="Arial"/>
              </w:rPr>
              <w:t xml:space="preserve"> or a specific cohort of</w:t>
            </w:r>
            <w:r w:rsidR="00233F73">
              <w:rPr>
                <w:rFonts w:ascii="Arial" w:hAnsi="Arial" w:cs="Arial"/>
              </w:rPr>
              <w:t>,</w:t>
            </w:r>
            <w:r>
              <w:rPr>
                <w:rFonts w:ascii="Arial" w:hAnsi="Arial" w:cs="Arial"/>
              </w:rPr>
              <w:t xml:space="preserve"> participants is extremely broad. There is no way of knowing how this could be applied in the future or what the consequences will be. The recent delay in the commencement of New Framework Planning underscores that the </w:t>
            </w:r>
            <w:proofErr w:type="gramStart"/>
            <w:r>
              <w:rPr>
                <w:rFonts w:ascii="Arial" w:hAnsi="Arial" w:cs="Arial"/>
              </w:rPr>
              <w:t>period of time</w:t>
            </w:r>
            <w:proofErr w:type="gramEnd"/>
            <w:r>
              <w:rPr>
                <w:rFonts w:ascii="Arial" w:hAnsi="Arial" w:cs="Arial"/>
              </w:rPr>
              <w:t xml:space="preserve"> during which Old Framework Plans continue to be used could be much longer than is currently stated. Additionally, the timing of New Framework Planning for participants under 18 is yet to be determined with no </w:t>
            </w:r>
            <w:r>
              <w:rPr>
                <w:rFonts w:ascii="Arial" w:hAnsi="Arial" w:cs="Arial"/>
              </w:rPr>
              <w:lastRenderedPageBreak/>
              <w:t>appropriate assessment tool</w:t>
            </w:r>
            <w:r w:rsidR="00A255FE">
              <w:rPr>
                <w:rFonts w:ascii="Arial" w:hAnsi="Arial" w:cs="Arial"/>
              </w:rPr>
              <w:t xml:space="preserve"> that can be used</w:t>
            </w:r>
            <w:r>
              <w:rPr>
                <w:rFonts w:ascii="Arial" w:hAnsi="Arial" w:cs="Arial"/>
              </w:rPr>
              <w:t xml:space="preserve"> for children </w:t>
            </w:r>
            <w:r w:rsidR="00A255FE">
              <w:rPr>
                <w:rFonts w:ascii="Arial" w:hAnsi="Arial" w:cs="Arial"/>
              </w:rPr>
              <w:t>identified</w:t>
            </w:r>
            <w:r>
              <w:rPr>
                <w:rFonts w:ascii="Arial" w:hAnsi="Arial" w:cs="Arial"/>
              </w:rPr>
              <w:t xml:space="preserve"> and tested.</w:t>
            </w:r>
          </w:p>
          <w:p w14:paraId="5FDFAC5F" w14:textId="1E637BE7" w:rsidR="004A2A32" w:rsidRPr="001767ED"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power allows cuts of up to 100 per cent meaning a minister will be able to effectively remove an entire group of supports from the Scheme simply by cutting all budgets by the highest percentage allowable. If there is no intention to use the power in this way, the Bill could state a lower percentage, for example 30 per cent. Hence, the consequences of naming 100 per cent in the Bill needs to be thoroughly scrutinised. Any power to remove an entire group of supports should be reserved for </w:t>
            </w:r>
            <w:r w:rsidR="00C667B2">
              <w:rPr>
                <w:rFonts w:ascii="Arial" w:hAnsi="Arial" w:cs="Arial"/>
                <w:color w:val="000000" w:themeColor="text1"/>
              </w:rPr>
              <w:t>Federal P</w:t>
            </w:r>
            <w:r>
              <w:rPr>
                <w:rFonts w:ascii="Arial" w:hAnsi="Arial" w:cs="Arial"/>
                <w:color w:val="000000" w:themeColor="text1"/>
              </w:rPr>
              <w:t xml:space="preserve">arliament and not the arbitrary action of one minister. </w:t>
            </w:r>
          </w:p>
          <w:p w14:paraId="56AE2D0C" w14:textId="3FF553C0" w:rsidR="004A2A32" w:rsidRPr="00364F91"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requirement that a minister must have “regard for” the safety of participants when </w:t>
            </w:r>
            <w:proofErr w:type="gramStart"/>
            <w:r>
              <w:rPr>
                <w:rFonts w:ascii="Arial" w:hAnsi="Arial" w:cs="Arial"/>
                <w:color w:val="000000" w:themeColor="text1"/>
              </w:rPr>
              <w:t>making a determination</w:t>
            </w:r>
            <w:proofErr w:type="gramEnd"/>
            <w:r>
              <w:rPr>
                <w:rFonts w:ascii="Arial" w:hAnsi="Arial" w:cs="Arial"/>
                <w:color w:val="000000" w:themeColor="text1"/>
              </w:rPr>
              <w:t xml:space="preserve"> is ill-defined and unclear. The Explanatory Memorandum suggests that to “have regard for</w:t>
            </w:r>
            <w:r w:rsidR="00C667B2">
              <w:rPr>
                <w:rFonts w:ascii="Arial" w:hAnsi="Arial" w:cs="Arial"/>
                <w:color w:val="000000" w:themeColor="text1"/>
              </w:rPr>
              <w:t>”</w:t>
            </w:r>
            <w:r>
              <w:rPr>
                <w:rFonts w:ascii="Arial" w:hAnsi="Arial" w:cs="Arial"/>
                <w:color w:val="000000" w:themeColor="text1"/>
              </w:rPr>
              <w:t xml:space="preserve"> simply means to “consider”, which does not require any change of a decision even if there are consequences for participant safety. Safety is also not defined and no threshold is applied. It is an extremely weak constraint on the use of this new broad ministerial power.</w:t>
            </w:r>
          </w:p>
          <w:p w14:paraId="019183BB" w14:textId="77777777" w:rsidR="004A2A3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Applying percentage cuts to plan budgets that come into effect on or after a particular date will result in very different treatment of participants based solely on a date, not on need or circumstances. This ignores the principle that all like cases should be treated alike and will result in a “calendar lotto” of unequal and unfair outcomes.</w:t>
            </w:r>
          </w:p>
          <w:p w14:paraId="7DFDA36F" w14:textId="1E3006F9" w:rsidR="004A2A32" w:rsidRPr="00D33848"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lastRenderedPageBreak/>
              <w:t xml:space="preserve">A </w:t>
            </w:r>
            <w:r w:rsidR="00774EC9">
              <w:rPr>
                <w:rFonts w:ascii="Arial" w:hAnsi="Arial" w:cs="Arial"/>
                <w:color w:val="000000" w:themeColor="text1"/>
              </w:rPr>
              <w:t xml:space="preserve">ministerial </w:t>
            </w:r>
            <w:r>
              <w:rPr>
                <w:rFonts w:ascii="Arial" w:hAnsi="Arial" w:cs="Arial"/>
                <w:color w:val="000000" w:themeColor="text1"/>
              </w:rPr>
              <w:t xml:space="preserve">determination will not alter what is written in individual plans. As such, plans continue to state the original budget amount for the support even though a designated percentage of this budget cannot be used. This will be confusing for participants and providers and likely lead to an increase in overspends and unpaid invoices. </w:t>
            </w:r>
          </w:p>
          <w:p w14:paraId="6BE6B94E" w14:textId="7C6AD5E7" w:rsidR="004A2A32" w:rsidRPr="006C5C72"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 current minister has given different explanations about how, and to what extent, the new support determination power will be used. Support groups mentioned include a</w:t>
            </w:r>
            <w:r w:rsidRPr="00E8424D">
              <w:rPr>
                <w:rFonts w:ascii="Arial" w:hAnsi="Arial" w:cs="Arial"/>
                <w:color w:val="000000" w:themeColor="text1"/>
              </w:rPr>
              <w:t>ssistance with social, economic</w:t>
            </w:r>
            <w:r>
              <w:rPr>
                <w:rFonts w:ascii="Arial" w:hAnsi="Arial" w:cs="Arial"/>
                <w:color w:val="000000" w:themeColor="text1"/>
              </w:rPr>
              <w:t>,</w:t>
            </w:r>
            <w:r w:rsidRPr="00E8424D">
              <w:rPr>
                <w:rFonts w:ascii="Arial" w:hAnsi="Arial" w:cs="Arial"/>
                <w:color w:val="000000" w:themeColor="text1"/>
              </w:rPr>
              <w:t xml:space="preserve"> and community participation</w:t>
            </w:r>
            <w:r w:rsidR="005E691C">
              <w:rPr>
                <w:rFonts w:ascii="Arial" w:hAnsi="Arial" w:cs="Arial"/>
                <w:color w:val="000000" w:themeColor="text1"/>
              </w:rPr>
              <w:t>;</w:t>
            </w:r>
            <w:r w:rsidRPr="00E8424D">
              <w:rPr>
                <w:rFonts w:ascii="Arial" w:hAnsi="Arial" w:cs="Arial"/>
                <w:color w:val="000000" w:themeColor="text1"/>
              </w:rPr>
              <w:t xml:space="preserve"> capacity building for improved daily living skills</w:t>
            </w:r>
            <w:r w:rsidR="005E691C">
              <w:rPr>
                <w:rFonts w:ascii="Arial" w:hAnsi="Arial" w:cs="Arial"/>
                <w:color w:val="000000" w:themeColor="text1"/>
              </w:rPr>
              <w:t>;</w:t>
            </w:r>
            <w:r w:rsidRPr="00E8424D">
              <w:rPr>
                <w:rFonts w:ascii="Arial" w:hAnsi="Arial" w:cs="Arial"/>
                <w:color w:val="000000" w:themeColor="text1"/>
              </w:rPr>
              <w:t xml:space="preserve"> and intermediary support types</w:t>
            </w:r>
            <w:r>
              <w:rPr>
                <w:rFonts w:ascii="Arial" w:hAnsi="Arial" w:cs="Arial"/>
                <w:color w:val="000000" w:themeColor="text1"/>
              </w:rPr>
              <w:t xml:space="preserve">, while percentage cuts range from 10 to 50 per cent. The strongest indication is that </w:t>
            </w:r>
            <w:r w:rsidR="00AC69B9">
              <w:rPr>
                <w:rFonts w:ascii="Arial" w:hAnsi="Arial" w:cs="Arial"/>
                <w:color w:val="000000" w:themeColor="text1"/>
              </w:rPr>
              <w:t xml:space="preserve">the Minister intends to cut </w:t>
            </w:r>
            <w:r>
              <w:rPr>
                <w:rFonts w:ascii="Arial" w:hAnsi="Arial" w:cs="Arial"/>
                <w:color w:val="000000" w:themeColor="text1"/>
              </w:rPr>
              <w:t>social and community participation support budgets, but by how much</w:t>
            </w:r>
            <w:r w:rsidR="00AC69B9">
              <w:rPr>
                <w:rFonts w:ascii="Arial" w:hAnsi="Arial" w:cs="Arial"/>
                <w:color w:val="000000" w:themeColor="text1"/>
              </w:rPr>
              <w:t xml:space="preserve"> is unclear:</w:t>
            </w:r>
            <w:r>
              <w:rPr>
                <w:rFonts w:ascii="Arial" w:hAnsi="Arial" w:cs="Arial"/>
                <w:color w:val="000000" w:themeColor="text1"/>
              </w:rPr>
              <w:t xml:space="preserve"> 30 </w:t>
            </w:r>
            <w:r w:rsidR="00AC69B9">
              <w:rPr>
                <w:rFonts w:ascii="Arial" w:hAnsi="Arial" w:cs="Arial"/>
                <w:color w:val="000000" w:themeColor="text1"/>
              </w:rPr>
              <w:t>per cent was stated in April while</w:t>
            </w:r>
            <w:r>
              <w:rPr>
                <w:rFonts w:ascii="Arial" w:hAnsi="Arial" w:cs="Arial"/>
                <w:color w:val="000000" w:themeColor="text1"/>
              </w:rPr>
              <w:t xml:space="preserve"> 50 per cent</w:t>
            </w:r>
            <w:r w:rsidR="00AC69B9">
              <w:rPr>
                <w:rFonts w:ascii="Arial" w:hAnsi="Arial" w:cs="Arial"/>
                <w:color w:val="000000" w:themeColor="text1"/>
              </w:rPr>
              <w:t xml:space="preserve"> is used in the Bill’s Explanatory Memorandum</w:t>
            </w:r>
            <w:r>
              <w:rPr>
                <w:rFonts w:ascii="Arial" w:hAnsi="Arial" w:cs="Arial"/>
                <w:color w:val="000000" w:themeColor="text1"/>
              </w:rPr>
              <w:t xml:space="preserve">. This only adds to the confusion and suspicion about the measure and the Federal Government’s </w:t>
            </w:r>
            <w:r w:rsidR="00094237">
              <w:rPr>
                <w:rFonts w:ascii="Arial" w:hAnsi="Arial" w:cs="Arial"/>
                <w:color w:val="000000" w:themeColor="text1"/>
              </w:rPr>
              <w:t xml:space="preserve">future </w:t>
            </w:r>
            <w:r>
              <w:rPr>
                <w:rFonts w:ascii="Arial" w:hAnsi="Arial" w:cs="Arial"/>
                <w:color w:val="000000" w:themeColor="text1"/>
              </w:rPr>
              <w:t xml:space="preserve">intentions. </w:t>
            </w:r>
          </w:p>
        </w:tc>
        <w:tc>
          <w:tcPr>
            <w:tcW w:w="4678" w:type="dxa"/>
          </w:tcPr>
          <w:p w14:paraId="48D9E340" w14:textId="48EAD8F4" w:rsidR="00A8048E" w:rsidRDefault="00265646" w:rsidP="00156E9C">
            <w:pPr>
              <w:spacing w:after="120" w:line="300" w:lineRule="auto"/>
              <w:rPr>
                <w:rFonts w:ascii="Arial" w:hAnsi="Arial" w:cs="Arial"/>
              </w:rPr>
            </w:pPr>
            <w:r w:rsidRPr="0047379D">
              <w:rPr>
                <w:rFonts w:ascii="Arial" w:hAnsi="Arial" w:cs="Arial"/>
                <w:b/>
                <w:bCs/>
                <w:color w:val="512F8D"/>
              </w:rPr>
              <w:lastRenderedPageBreak/>
              <w:t xml:space="preserve">Recommendation </w:t>
            </w:r>
            <w:r w:rsidR="007446D7">
              <w:rPr>
                <w:rFonts w:ascii="Arial" w:hAnsi="Arial" w:cs="Arial"/>
                <w:b/>
                <w:bCs/>
                <w:color w:val="512F8D"/>
              </w:rPr>
              <w:t>23</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remove the ministerial power to </w:t>
            </w:r>
            <w:r w:rsidR="002A028E">
              <w:rPr>
                <w:rFonts w:ascii="Arial" w:hAnsi="Arial" w:cs="Arial"/>
              </w:rPr>
              <w:t>reduce Old Framework Plan budgets for a group of supports by a nominated percentage</w:t>
            </w:r>
            <w:r w:rsidR="00A30F43">
              <w:rPr>
                <w:rFonts w:ascii="Arial" w:hAnsi="Arial" w:cs="Arial"/>
              </w:rPr>
              <w:t xml:space="preserve"> because it </w:t>
            </w:r>
            <w:r w:rsidR="00A30F43" w:rsidRPr="00B373A8">
              <w:rPr>
                <w:rFonts w:ascii="Arial" w:hAnsi="Arial" w:cs="Arial"/>
                <w:b/>
              </w:rPr>
              <w:t>constitutes le</w:t>
            </w:r>
            <w:r w:rsidR="00C14F69" w:rsidRPr="00B373A8">
              <w:rPr>
                <w:rFonts w:ascii="Arial" w:hAnsi="Arial" w:cs="Arial"/>
                <w:b/>
              </w:rPr>
              <w:t xml:space="preserve">gislative </w:t>
            </w:r>
            <w:r w:rsidR="00A30F43" w:rsidRPr="00B373A8">
              <w:rPr>
                <w:rFonts w:ascii="Arial" w:hAnsi="Arial" w:cs="Arial"/>
                <w:b/>
              </w:rPr>
              <w:t xml:space="preserve">overreach and unacceptably expands </w:t>
            </w:r>
            <w:r w:rsidR="00C14F69" w:rsidRPr="00B373A8">
              <w:rPr>
                <w:rFonts w:ascii="Arial" w:hAnsi="Arial" w:cs="Arial"/>
                <w:b/>
              </w:rPr>
              <w:t>ministerial power</w:t>
            </w:r>
            <w:r w:rsidR="00C14F69">
              <w:rPr>
                <w:rFonts w:ascii="Arial" w:hAnsi="Arial" w:cs="Arial"/>
              </w:rPr>
              <w:t>.</w:t>
            </w:r>
          </w:p>
          <w:p w14:paraId="1A804FFA" w14:textId="2904BA11" w:rsidR="004A2A32" w:rsidRDefault="00A8048E" w:rsidP="00156E9C">
            <w:pPr>
              <w:spacing w:after="120" w:line="300" w:lineRule="auto"/>
              <w:rPr>
                <w:rFonts w:ascii="Arial" w:hAnsi="Arial" w:cs="Arial"/>
              </w:rPr>
            </w:pPr>
            <w:r w:rsidRPr="0047379D">
              <w:rPr>
                <w:rFonts w:ascii="Arial" w:hAnsi="Arial" w:cs="Arial"/>
                <w:b/>
                <w:bCs/>
                <w:color w:val="512F8D"/>
              </w:rPr>
              <w:t xml:space="preserve">Recommendation </w:t>
            </w:r>
            <w:r w:rsidR="007446D7">
              <w:rPr>
                <w:rFonts w:ascii="Arial" w:hAnsi="Arial" w:cs="Arial"/>
                <w:b/>
                <w:bCs/>
                <w:color w:val="512F8D"/>
              </w:rPr>
              <w:t>24</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If proceeding with the ministerial power to reduce support </w:t>
            </w:r>
            <w:r>
              <w:rPr>
                <w:rFonts w:ascii="Arial" w:hAnsi="Arial" w:cs="Arial"/>
              </w:rPr>
              <w:lastRenderedPageBreak/>
              <w:t>budgets, the Federal Parliament should, at a</w:t>
            </w:r>
            <w:r w:rsidR="008D6CA0">
              <w:rPr>
                <w:rFonts w:ascii="Arial" w:hAnsi="Arial" w:cs="Arial"/>
              </w:rPr>
              <w:t xml:space="preserve"> minimum, change the maximum percentage to 30 per cent</w:t>
            </w:r>
            <w:r w:rsidR="002D7EC0">
              <w:rPr>
                <w:rFonts w:ascii="Arial" w:hAnsi="Arial" w:cs="Arial"/>
              </w:rPr>
              <w:t xml:space="preserve"> and strengthen the </w:t>
            </w:r>
            <w:r w:rsidR="0020023C">
              <w:rPr>
                <w:rFonts w:ascii="Arial" w:hAnsi="Arial" w:cs="Arial"/>
              </w:rPr>
              <w:t xml:space="preserve">safety constraint </w:t>
            </w:r>
            <w:r w:rsidR="006E3718">
              <w:rPr>
                <w:rFonts w:ascii="Arial" w:hAnsi="Arial" w:cs="Arial"/>
              </w:rPr>
              <w:t xml:space="preserve">requiring decisions </w:t>
            </w:r>
            <w:r w:rsidR="0020023C">
              <w:rPr>
                <w:rFonts w:ascii="Arial" w:hAnsi="Arial" w:cs="Arial"/>
              </w:rPr>
              <w:t xml:space="preserve">to </w:t>
            </w:r>
            <w:r w:rsidR="006E3718">
              <w:rPr>
                <w:rFonts w:ascii="Arial" w:hAnsi="Arial" w:cs="Arial"/>
              </w:rPr>
              <w:t>protect participants from harm</w:t>
            </w:r>
            <w:r w:rsidR="008D6CA0">
              <w:rPr>
                <w:rFonts w:ascii="Arial" w:hAnsi="Arial" w:cs="Arial"/>
              </w:rPr>
              <w:t xml:space="preserve">. </w:t>
            </w:r>
            <w:r w:rsidR="003D2BED">
              <w:rPr>
                <w:rFonts w:ascii="Arial" w:hAnsi="Arial" w:cs="Arial"/>
              </w:rPr>
              <w:t xml:space="preserve">To be clear, </w:t>
            </w:r>
            <w:r w:rsidR="003D2BED" w:rsidRPr="00B373A8">
              <w:rPr>
                <w:rFonts w:ascii="Arial" w:hAnsi="Arial" w:cs="Arial"/>
                <w:b/>
              </w:rPr>
              <w:t xml:space="preserve">a minister should not have the power to </w:t>
            </w:r>
            <w:r w:rsidR="002D7EC0" w:rsidRPr="00B373A8">
              <w:rPr>
                <w:rFonts w:ascii="Arial" w:hAnsi="Arial" w:cs="Arial"/>
                <w:b/>
              </w:rPr>
              <w:t xml:space="preserve">effectively </w:t>
            </w:r>
            <w:r w:rsidR="003D2BED" w:rsidRPr="00B373A8">
              <w:rPr>
                <w:rFonts w:ascii="Arial" w:hAnsi="Arial" w:cs="Arial"/>
                <w:b/>
              </w:rPr>
              <w:t xml:space="preserve">eliminate support groups from the Scheme using a 100 per cent budget </w:t>
            </w:r>
            <w:r w:rsidR="002D7EC0" w:rsidRPr="00B373A8">
              <w:rPr>
                <w:rFonts w:ascii="Arial" w:hAnsi="Arial" w:cs="Arial"/>
                <w:b/>
              </w:rPr>
              <w:t>reduction</w:t>
            </w:r>
            <w:r w:rsidR="00F43C41" w:rsidRPr="00B373A8">
              <w:rPr>
                <w:rFonts w:ascii="Arial" w:hAnsi="Arial" w:cs="Arial"/>
                <w:b/>
              </w:rPr>
              <w:t xml:space="preserve"> determination</w:t>
            </w:r>
            <w:r w:rsidR="002D7EC0">
              <w:rPr>
                <w:rFonts w:ascii="Arial" w:hAnsi="Arial" w:cs="Arial"/>
              </w:rPr>
              <w:t xml:space="preserve">. </w:t>
            </w:r>
          </w:p>
          <w:p w14:paraId="0D5FE398" w14:textId="6B230AE3" w:rsidR="002D7EC0" w:rsidRPr="000457D3" w:rsidRDefault="002D7EC0"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sidR="007446D7">
              <w:rPr>
                <w:rFonts w:ascii="Arial" w:hAnsi="Arial" w:cs="Arial"/>
                <w:b/>
                <w:bCs/>
                <w:color w:val="512F8D"/>
              </w:rPr>
              <w:t>25</w:t>
            </w:r>
            <w:r w:rsidRPr="0047379D">
              <w:rPr>
                <w:rFonts w:ascii="Arial" w:hAnsi="Arial" w:cs="Arial"/>
                <w:b/>
                <w:bCs/>
                <w:color w:val="512F8D"/>
              </w:rPr>
              <w:t>:</w:t>
            </w:r>
            <w:r>
              <w:rPr>
                <w:rFonts w:ascii="Arial" w:hAnsi="Arial" w:cs="Arial"/>
                <w:b/>
                <w:bCs/>
                <w:color w:val="512F8D"/>
              </w:rPr>
              <w:t xml:space="preserve"> </w:t>
            </w:r>
            <w:r w:rsidR="00944498">
              <w:rPr>
                <w:rFonts w:ascii="Arial" w:hAnsi="Arial" w:cs="Arial"/>
              </w:rPr>
              <w:t xml:space="preserve">If proceeding with the ministerial </w:t>
            </w:r>
            <w:r w:rsidR="00B517EC">
              <w:rPr>
                <w:rFonts w:ascii="Arial" w:hAnsi="Arial" w:cs="Arial"/>
              </w:rPr>
              <w:t xml:space="preserve">power to reduce support budgets, the </w:t>
            </w:r>
            <w:r>
              <w:rPr>
                <w:rFonts w:ascii="Arial" w:hAnsi="Arial" w:cs="Arial"/>
              </w:rPr>
              <w:t>Federal Parliament should</w:t>
            </w:r>
            <w:r w:rsidR="00944498">
              <w:rPr>
                <w:rFonts w:ascii="Arial" w:hAnsi="Arial" w:cs="Arial"/>
              </w:rPr>
              <w:t xml:space="preserve"> require the Federal Government to redesign </w:t>
            </w:r>
            <w:r w:rsidR="00B517EC">
              <w:rPr>
                <w:rFonts w:ascii="Arial" w:hAnsi="Arial" w:cs="Arial"/>
              </w:rPr>
              <w:t>how it will be implemented</w:t>
            </w:r>
            <w:r w:rsidR="00C75F73">
              <w:rPr>
                <w:rFonts w:ascii="Arial" w:hAnsi="Arial" w:cs="Arial"/>
              </w:rPr>
              <w:t xml:space="preserve"> to ensure it treats all participants </w:t>
            </w:r>
            <w:r w:rsidR="000C69BA">
              <w:rPr>
                <w:rFonts w:ascii="Arial" w:hAnsi="Arial" w:cs="Arial"/>
              </w:rPr>
              <w:t xml:space="preserve">equally </w:t>
            </w:r>
            <w:r w:rsidR="00C75F73">
              <w:rPr>
                <w:rFonts w:ascii="Arial" w:hAnsi="Arial" w:cs="Arial"/>
              </w:rPr>
              <w:t xml:space="preserve">and that all individual plans clearly state the accurate amount of funding available for use to avoid confusion. </w:t>
            </w:r>
          </w:p>
        </w:tc>
      </w:tr>
      <w:tr w:rsidR="004A2A32" w:rsidRPr="000457D3" w14:paraId="64FBD481" w14:textId="77777777" w:rsidTr="6CEA9CB9">
        <w:tc>
          <w:tcPr>
            <w:tcW w:w="2405" w:type="dxa"/>
          </w:tcPr>
          <w:p w14:paraId="6AF62A7B" w14:textId="302B9A41" w:rsidR="004A2A32" w:rsidRPr="000457D3" w:rsidRDefault="004A2A32" w:rsidP="00156E9C">
            <w:pPr>
              <w:spacing w:after="120" w:line="300" w:lineRule="auto"/>
              <w:rPr>
                <w:rStyle w:val="Hyperlink"/>
                <w:rFonts w:ascii="Arial" w:hAnsi="Arial" w:cs="Arial"/>
                <w:color w:val="000000" w:themeColor="text1"/>
                <w:u w:val="none"/>
              </w:rPr>
            </w:pPr>
            <w:r w:rsidRPr="000457D3">
              <w:rPr>
                <w:rStyle w:val="Hyperlink"/>
                <w:rFonts w:ascii="Arial" w:hAnsi="Arial" w:cs="Arial"/>
                <w:color w:val="000000" w:themeColor="text1"/>
                <w:u w:val="none"/>
              </w:rPr>
              <w:lastRenderedPageBreak/>
              <w:t xml:space="preserve">Cutting social and community participation </w:t>
            </w:r>
            <w:r>
              <w:rPr>
                <w:rStyle w:val="Hyperlink"/>
                <w:rFonts w:ascii="Arial" w:hAnsi="Arial" w:cs="Arial"/>
                <w:color w:val="000000" w:themeColor="text1"/>
                <w:u w:val="none"/>
              </w:rPr>
              <w:t>budget</w:t>
            </w:r>
            <w:r w:rsidR="00502273">
              <w:rPr>
                <w:rStyle w:val="Hyperlink"/>
                <w:rFonts w:ascii="Arial" w:hAnsi="Arial" w:cs="Arial"/>
                <w:color w:val="000000" w:themeColor="text1"/>
                <w:u w:val="none"/>
              </w:rPr>
              <w:t>s</w:t>
            </w:r>
          </w:p>
        </w:tc>
        <w:tc>
          <w:tcPr>
            <w:tcW w:w="7513" w:type="dxa"/>
          </w:tcPr>
          <w:p w14:paraId="00C897CA" w14:textId="19A2E1E1" w:rsidR="004A2A32" w:rsidRDefault="0055532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w:t>
            </w:r>
            <w:r w:rsidR="004A2A32" w:rsidRPr="002D05A0">
              <w:rPr>
                <w:rFonts w:ascii="Arial" w:hAnsi="Arial" w:cs="Arial"/>
                <w:color w:val="000000" w:themeColor="text1"/>
              </w:rPr>
              <w:t>he Federal Government’s intent</w:t>
            </w:r>
            <w:r w:rsidR="00AE40FA">
              <w:rPr>
                <w:rFonts w:ascii="Arial" w:hAnsi="Arial" w:cs="Arial"/>
                <w:color w:val="000000" w:themeColor="text1"/>
              </w:rPr>
              <w:t>ion</w:t>
            </w:r>
            <w:r w:rsidR="004A2A32" w:rsidRPr="002D05A0">
              <w:rPr>
                <w:rFonts w:ascii="Arial" w:hAnsi="Arial" w:cs="Arial"/>
                <w:color w:val="000000" w:themeColor="text1"/>
              </w:rPr>
              <w:t xml:space="preserve"> to use the new support determination power to cut social and community participation support budgets is </w:t>
            </w:r>
            <w:r w:rsidR="004A2A32">
              <w:rPr>
                <w:rFonts w:ascii="Arial" w:hAnsi="Arial" w:cs="Arial"/>
                <w:color w:val="000000" w:themeColor="text1"/>
              </w:rPr>
              <w:t>the clearest indication of what is intended</w:t>
            </w:r>
            <w:r w:rsidR="00B373A8">
              <w:rPr>
                <w:rFonts w:ascii="Arial" w:hAnsi="Arial" w:cs="Arial"/>
                <w:color w:val="000000" w:themeColor="text1"/>
              </w:rPr>
              <w:t xml:space="preserve"> using the new support determination power</w:t>
            </w:r>
            <w:r w:rsidR="004A2A32" w:rsidRPr="002D05A0">
              <w:rPr>
                <w:rFonts w:ascii="Arial" w:hAnsi="Arial" w:cs="Arial"/>
                <w:color w:val="000000" w:themeColor="text1"/>
              </w:rPr>
              <w:t xml:space="preserve">. </w:t>
            </w:r>
            <w:r>
              <w:rPr>
                <w:rFonts w:ascii="Arial" w:hAnsi="Arial" w:cs="Arial"/>
                <w:color w:val="000000" w:themeColor="text1"/>
              </w:rPr>
              <w:t>As emphasised above, t</w:t>
            </w:r>
            <w:r w:rsidR="004A2A32">
              <w:rPr>
                <w:rFonts w:ascii="Arial" w:hAnsi="Arial" w:cs="Arial"/>
                <w:color w:val="000000" w:themeColor="text1"/>
              </w:rPr>
              <w:t>h</w:t>
            </w:r>
            <w:r w:rsidR="000A47B3">
              <w:rPr>
                <w:rFonts w:ascii="Arial" w:hAnsi="Arial" w:cs="Arial"/>
                <w:color w:val="000000" w:themeColor="text1"/>
              </w:rPr>
              <w:t xml:space="preserve">is </w:t>
            </w:r>
            <w:r w:rsidR="00A055C5">
              <w:rPr>
                <w:rFonts w:ascii="Arial" w:hAnsi="Arial" w:cs="Arial"/>
                <w:color w:val="000000" w:themeColor="text1"/>
              </w:rPr>
              <w:t>contradicts the original intent of the NDIS, which was to advance Australians with disability into good ordinary lives</w:t>
            </w:r>
            <w:r w:rsidR="00D36F76">
              <w:rPr>
                <w:rFonts w:ascii="Arial" w:hAnsi="Arial" w:cs="Arial"/>
                <w:color w:val="000000" w:themeColor="text1"/>
              </w:rPr>
              <w:t xml:space="preserve"> in community</w:t>
            </w:r>
            <w:r w:rsidR="00A055C5">
              <w:rPr>
                <w:rFonts w:ascii="Arial" w:hAnsi="Arial" w:cs="Arial"/>
                <w:color w:val="000000" w:themeColor="text1"/>
              </w:rPr>
              <w:t>. The NDIS is not</w:t>
            </w:r>
            <w:r w:rsidR="009B7098">
              <w:rPr>
                <w:rFonts w:ascii="Arial" w:hAnsi="Arial" w:cs="Arial"/>
                <w:color w:val="000000" w:themeColor="text1"/>
              </w:rPr>
              <w:t>, and was never meant to be,</w:t>
            </w:r>
            <w:r w:rsidR="00A055C5">
              <w:rPr>
                <w:rFonts w:ascii="Arial" w:hAnsi="Arial" w:cs="Arial"/>
                <w:color w:val="000000" w:themeColor="text1"/>
              </w:rPr>
              <w:t xml:space="preserve"> </w:t>
            </w:r>
            <w:r w:rsidR="0086058E">
              <w:rPr>
                <w:rFonts w:ascii="Arial" w:hAnsi="Arial" w:cs="Arial"/>
                <w:color w:val="000000" w:themeColor="text1"/>
              </w:rPr>
              <w:t>just</w:t>
            </w:r>
            <w:r w:rsidR="00A055C5">
              <w:rPr>
                <w:rFonts w:ascii="Arial" w:hAnsi="Arial" w:cs="Arial"/>
                <w:color w:val="000000" w:themeColor="text1"/>
              </w:rPr>
              <w:t xml:space="preserve"> a “care” </w:t>
            </w:r>
            <w:r w:rsidR="00A055C5">
              <w:rPr>
                <w:rFonts w:ascii="Arial" w:hAnsi="Arial" w:cs="Arial"/>
                <w:color w:val="000000" w:themeColor="text1"/>
              </w:rPr>
              <w:lastRenderedPageBreak/>
              <w:t xml:space="preserve">Scheme. </w:t>
            </w:r>
            <w:r w:rsidR="009B7098" w:rsidRPr="00B373A8">
              <w:rPr>
                <w:rFonts w:ascii="Arial" w:hAnsi="Arial" w:cs="Arial"/>
                <w:b/>
                <w:color w:val="000000" w:themeColor="text1"/>
              </w:rPr>
              <w:t>This cut</w:t>
            </w:r>
            <w:r w:rsidR="004A2A32" w:rsidRPr="00B373A8">
              <w:rPr>
                <w:rFonts w:ascii="Arial" w:hAnsi="Arial" w:cs="Arial"/>
                <w:b/>
                <w:color w:val="000000" w:themeColor="text1"/>
              </w:rPr>
              <w:t xml:space="preserve"> is likely to result in increased social isolation</w:t>
            </w:r>
            <w:r w:rsidR="00240D22" w:rsidRPr="00B373A8">
              <w:rPr>
                <w:rFonts w:ascii="Arial" w:hAnsi="Arial" w:cs="Arial"/>
                <w:b/>
                <w:color w:val="000000" w:themeColor="text1"/>
              </w:rPr>
              <w:t xml:space="preserve">, loneliness, </w:t>
            </w:r>
            <w:r w:rsidR="00262703" w:rsidRPr="00B373A8">
              <w:rPr>
                <w:rFonts w:ascii="Arial" w:hAnsi="Arial" w:cs="Arial"/>
                <w:b/>
                <w:color w:val="000000" w:themeColor="text1"/>
              </w:rPr>
              <w:t xml:space="preserve">family </w:t>
            </w:r>
            <w:r w:rsidR="008A37E4" w:rsidRPr="00B373A8">
              <w:rPr>
                <w:rFonts w:ascii="Arial" w:hAnsi="Arial" w:cs="Arial"/>
                <w:b/>
                <w:color w:val="000000" w:themeColor="text1"/>
              </w:rPr>
              <w:t xml:space="preserve">estrangements, </w:t>
            </w:r>
            <w:r w:rsidR="00240D22" w:rsidRPr="00B373A8">
              <w:rPr>
                <w:rFonts w:ascii="Arial" w:hAnsi="Arial" w:cs="Arial"/>
                <w:b/>
                <w:color w:val="000000" w:themeColor="text1"/>
              </w:rPr>
              <w:t>and mental ill-health</w:t>
            </w:r>
            <w:r w:rsidR="004A2A32" w:rsidRPr="002D05A0">
              <w:rPr>
                <w:rFonts w:ascii="Arial" w:hAnsi="Arial" w:cs="Arial"/>
                <w:color w:val="000000" w:themeColor="text1"/>
              </w:rPr>
              <w:t>.</w:t>
            </w:r>
            <w:r w:rsidR="001B7B55">
              <w:rPr>
                <w:rFonts w:ascii="Arial" w:hAnsi="Arial" w:cs="Arial"/>
                <w:color w:val="000000" w:themeColor="text1"/>
              </w:rPr>
              <w:t xml:space="preserve"> It will also simply shift costs to other government services over the </w:t>
            </w:r>
            <w:r w:rsidR="006608F4">
              <w:rPr>
                <w:rFonts w:ascii="Arial" w:hAnsi="Arial" w:cs="Arial"/>
                <w:color w:val="000000" w:themeColor="text1"/>
              </w:rPr>
              <w:t>medium to long term</w:t>
            </w:r>
            <w:r w:rsidR="001B7B55">
              <w:rPr>
                <w:rFonts w:ascii="Arial" w:hAnsi="Arial" w:cs="Arial"/>
                <w:color w:val="000000" w:themeColor="text1"/>
              </w:rPr>
              <w:t xml:space="preserve">. </w:t>
            </w:r>
          </w:p>
          <w:p w14:paraId="6853081B" w14:textId="25C69362" w:rsidR="003076ED" w:rsidRPr="002D05A0" w:rsidRDefault="00906EB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Disability organisations have</w:t>
            </w:r>
            <w:r w:rsidR="00502273" w:rsidRPr="00502273">
              <w:rPr>
                <w:rFonts w:ascii="Arial" w:hAnsi="Arial" w:cs="Arial"/>
                <w:color w:val="000000" w:themeColor="text1"/>
              </w:rPr>
              <w:t xml:space="preserve"> raised concerns about the quality of some participation supports for years</w:t>
            </w:r>
            <w:r w:rsidR="006A2436">
              <w:rPr>
                <w:rFonts w:ascii="Arial" w:hAnsi="Arial" w:cs="Arial"/>
                <w:color w:val="000000" w:themeColor="text1"/>
              </w:rPr>
              <w:t>.</w:t>
            </w:r>
            <w:r w:rsidR="00502273" w:rsidRPr="00502273">
              <w:rPr>
                <w:rFonts w:ascii="Arial" w:hAnsi="Arial" w:cs="Arial"/>
                <w:color w:val="000000" w:themeColor="text1"/>
              </w:rPr>
              <w:t xml:space="preserve"> </w:t>
            </w:r>
            <w:r w:rsidR="006A2436">
              <w:rPr>
                <w:rFonts w:ascii="Arial" w:hAnsi="Arial" w:cs="Arial"/>
                <w:color w:val="000000" w:themeColor="text1"/>
              </w:rPr>
              <w:t>B</w:t>
            </w:r>
            <w:r w:rsidR="00502273" w:rsidRPr="00502273">
              <w:rPr>
                <w:rFonts w:ascii="Arial" w:hAnsi="Arial" w:cs="Arial"/>
                <w:color w:val="000000" w:themeColor="text1"/>
              </w:rPr>
              <w:t xml:space="preserve">ut blanket funding reductions </w:t>
            </w:r>
            <w:r w:rsidR="0024536C">
              <w:rPr>
                <w:rFonts w:ascii="Arial" w:hAnsi="Arial" w:cs="Arial"/>
                <w:color w:val="000000" w:themeColor="text1"/>
              </w:rPr>
              <w:t>w</w:t>
            </w:r>
            <w:r w:rsidR="0024536C">
              <w:t>ill</w:t>
            </w:r>
            <w:r w:rsidR="00502273" w:rsidRPr="00502273">
              <w:rPr>
                <w:rFonts w:ascii="Arial" w:hAnsi="Arial" w:cs="Arial"/>
                <w:color w:val="000000" w:themeColor="text1"/>
              </w:rPr>
              <w:t xml:space="preserve"> not improve qualit</w:t>
            </w:r>
            <w:r w:rsidR="0024536C">
              <w:rPr>
                <w:rFonts w:ascii="Arial" w:hAnsi="Arial" w:cs="Arial"/>
                <w:color w:val="000000" w:themeColor="text1"/>
              </w:rPr>
              <w:t>y or get workers off their phones</w:t>
            </w:r>
            <w:r w:rsidR="00502273" w:rsidRPr="00502273">
              <w:rPr>
                <w:rFonts w:ascii="Arial" w:hAnsi="Arial" w:cs="Arial"/>
                <w:color w:val="000000" w:themeColor="text1"/>
              </w:rPr>
              <w:t xml:space="preserve">. Poor-quality support, including worker </w:t>
            </w:r>
            <w:r w:rsidR="006A2436" w:rsidRPr="00502273">
              <w:rPr>
                <w:rFonts w:ascii="Arial" w:hAnsi="Arial" w:cs="Arial"/>
                <w:color w:val="000000" w:themeColor="text1"/>
              </w:rPr>
              <w:t>disengag</w:t>
            </w:r>
            <w:r w:rsidR="006A2436">
              <w:rPr>
                <w:rFonts w:ascii="Arial" w:hAnsi="Arial" w:cs="Arial"/>
                <w:color w:val="000000" w:themeColor="text1"/>
              </w:rPr>
              <w:t>ement</w:t>
            </w:r>
            <w:r w:rsidR="00502273" w:rsidRPr="00502273">
              <w:rPr>
                <w:rFonts w:ascii="Arial" w:hAnsi="Arial" w:cs="Arial"/>
                <w:color w:val="000000" w:themeColor="text1"/>
              </w:rPr>
              <w:t xml:space="preserve"> from participants, is a serious quality and safety issue. Nothing in this reform addresses th</w:t>
            </w:r>
            <w:r w:rsidR="006A2436">
              <w:rPr>
                <w:rFonts w:ascii="Arial" w:hAnsi="Arial" w:cs="Arial"/>
                <w:color w:val="000000" w:themeColor="text1"/>
              </w:rPr>
              <w:t>is</w:t>
            </w:r>
            <w:r w:rsidR="00502273" w:rsidRPr="00502273">
              <w:rPr>
                <w:rFonts w:ascii="Arial" w:hAnsi="Arial" w:cs="Arial"/>
                <w:color w:val="000000" w:themeColor="text1"/>
              </w:rPr>
              <w:t xml:space="preserve"> everyday participant experience. Budget cuts will not improve the capability, attentiveness, or accountability of the workforce. Reforms need to focus on </w:t>
            </w:r>
            <w:r w:rsidR="0019282D">
              <w:rPr>
                <w:rFonts w:ascii="Arial" w:hAnsi="Arial" w:cs="Arial"/>
                <w:color w:val="000000" w:themeColor="text1"/>
              </w:rPr>
              <w:t xml:space="preserve">improving </w:t>
            </w:r>
            <w:r w:rsidR="00502273" w:rsidRPr="00502273">
              <w:rPr>
                <w:rFonts w:ascii="Arial" w:hAnsi="Arial" w:cs="Arial"/>
                <w:color w:val="000000" w:themeColor="text1"/>
              </w:rPr>
              <w:t>quality, including stronger participant-centred workforce expectations, better training and supervision, more accessible complaints pathways</w:t>
            </w:r>
            <w:r w:rsidR="004D5594">
              <w:rPr>
                <w:rFonts w:ascii="Arial" w:hAnsi="Arial" w:cs="Arial"/>
                <w:color w:val="000000" w:themeColor="text1"/>
              </w:rPr>
              <w:t xml:space="preserve">, and </w:t>
            </w:r>
            <w:r w:rsidR="00670495">
              <w:rPr>
                <w:rFonts w:ascii="Arial" w:hAnsi="Arial" w:cs="Arial"/>
                <w:color w:val="000000" w:themeColor="text1"/>
              </w:rPr>
              <w:t>stronger oversight of providers</w:t>
            </w:r>
            <w:r w:rsidR="002A3D7F">
              <w:rPr>
                <w:rFonts w:ascii="Arial" w:hAnsi="Arial" w:cs="Arial"/>
                <w:color w:val="000000" w:themeColor="text1"/>
              </w:rPr>
              <w:t xml:space="preserve"> engaged in unsafe and/or low</w:t>
            </w:r>
            <w:r w:rsidR="0019282D">
              <w:rPr>
                <w:rFonts w:ascii="Arial" w:hAnsi="Arial" w:cs="Arial"/>
                <w:color w:val="000000" w:themeColor="text1"/>
              </w:rPr>
              <w:t>-</w:t>
            </w:r>
            <w:r w:rsidR="002A3D7F">
              <w:rPr>
                <w:rFonts w:ascii="Arial" w:hAnsi="Arial" w:cs="Arial"/>
                <w:color w:val="000000" w:themeColor="text1"/>
              </w:rPr>
              <w:t>quality support practices</w:t>
            </w:r>
            <w:r w:rsidR="00502273" w:rsidRPr="00502273">
              <w:rPr>
                <w:rFonts w:ascii="Arial" w:hAnsi="Arial" w:cs="Arial"/>
                <w:color w:val="000000" w:themeColor="text1"/>
              </w:rPr>
              <w:t>.</w:t>
            </w:r>
          </w:p>
          <w:p w14:paraId="42861F9C" w14:textId="6A1B3DBB" w:rsidR="004A2A32" w:rsidRDefault="00574AF9"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landmark </w:t>
            </w:r>
            <w:hyperlink r:id="rId15" w:history="1">
              <w:r w:rsidRPr="00B15406">
                <w:rPr>
                  <w:rStyle w:val="Hyperlink"/>
                  <w:rFonts w:ascii="Arial" w:hAnsi="Arial" w:cs="Arial"/>
                  <w:color w:val="512F8D"/>
                </w:rPr>
                <w:t>Shut Out</w:t>
              </w:r>
            </w:hyperlink>
            <w:r>
              <w:rPr>
                <w:rFonts w:ascii="Arial" w:hAnsi="Arial" w:cs="Arial"/>
                <w:color w:val="000000" w:themeColor="text1"/>
              </w:rPr>
              <w:t xml:space="preserve"> report that preceded the creation of the NDIS sets out the costs and consequences of exclusion. </w:t>
            </w:r>
            <w:r w:rsidR="0074621C">
              <w:rPr>
                <w:rFonts w:ascii="Arial" w:hAnsi="Arial" w:cs="Arial"/>
                <w:color w:val="000000" w:themeColor="text1"/>
              </w:rPr>
              <w:t>It demonstrates that w</w:t>
            </w:r>
            <w:r w:rsidR="006608F4" w:rsidRPr="009F6E31">
              <w:rPr>
                <w:rFonts w:ascii="Arial" w:hAnsi="Arial" w:cs="Arial"/>
                <w:color w:val="000000" w:themeColor="text1"/>
              </w:rPr>
              <w:t xml:space="preserve">hat is currently being mischaracterised as the cost of social and community inclusion supports under the NDIS is </w:t>
            </w:r>
            <w:proofErr w:type="gramStart"/>
            <w:r w:rsidR="006608F4" w:rsidRPr="009F6E31">
              <w:rPr>
                <w:rFonts w:ascii="Arial" w:hAnsi="Arial" w:cs="Arial"/>
                <w:color w:val="000000" w:themeColor="text1"/>
              </w:rPr>
              <w:t xml:space="preserve">actually </w:t>
            </w:r>
            <w:r w:rsidR="006608F4" w:rsidRPr="00F82DFA">
              <w:rPr>
                <w:rFonts w:ascii="Arial" w:hAnsi="Arial" w:cs="Arial"/>
                <w:b/>
                <w:bCs/>
                <w:color w:val="000000" w:themeColor="text1"/>
              </w:rPr>
              <w:t>the</w:t>
            </w:r>
            <w:proofErr w:type="gramEnd"/>
            <w:r w:rsidR="006608F4" w:rsidRPr="00F82DFA">
              <w:rPr>
                <w:rFonts w:ascii="Arial" w:hAnsi="Arial" w:cs="Arial"/>
                <w:b/>
                <w:bCs/>
                <w:color w:val="000000" w:themeColor="text1"/>
              </w:rPr>
              <w:t xml:space="preserve"> cost of continuing to </w:t>
            </w:r>
            <w:r w:rsidR="006608F4" w:rsidRPr="007557DF">
              <w:rPr>
                <w:rFonts w:ascii="Arial" w:hAnsi="Arial" w:cs="Arial"/>
                <w:b/>
                <w:bCs/>
                <w:color w:val="000000" w:themeColor="text1"/>
                <w:u w:val="single"/>
              </w:rPr>
              <w:t>exclude</w:t>
            </w:r>
            <w:r w:rsidR="006608F4" w:rsidRPr="00F82DFA">
              <w:rPr>
                <w:rFonts w:ascii="Arial" w:hAnsi="Arial" w:cs="Arial"/>
                <w:b/>
                <w:bCs/>
                <w:color w:val="000000" w:themeColor="text1"/>
              </w:rPr>
              <w:t xml:space="preserve"> many Australians with disability from so much of our communities, economy, and society</w:t>
            </w:r>
            <w:r w:rsidR="006608F4" w:rsidRPr="009F6E31">
              <w:rPr>
                <w:rFonts w:ascii="Arial" w:hAnsi="Arial" w:cs="Arial"/>
                <w:color w:val="000000" w:themeColor="text1"/>
              </w:rPr>
              <w:t>.</w:t>
            </w:r>
            <w:r w:rsidR="006608F4">
              <w:rPr>
                <w:rFonts w:ascii="Arial" w:hAnsi="Arial" w:cs="Arial"/>
                <w:color w:val="000000" w:themeColor="text1"/>
              </w:rPr>
              <w:t xml:space="preserve"> </w:t>
            </w:r>
            <w:r w:rsidR="004A2A32" w:rsidRPr="008E7388">
              <w:rPr>
                <w:rFonts w:ascii="Arial" w:hAnsi="Arial" w:cs="Arial"/>
                <w:color w:val="000000" w:themeColor="text1"/>
              </w:rPr>
              <w:t>Community attitudes and inaccessible environments create exclusion. When people are shut out of ordinary community life, inclusion requires funded support.</w:t>
            </w:r>
            <w:r w:rsidR="006608F4">
              <w:rPr>
                <w:rFonts w:ascii="Arial" w:hAnsi="Arial" w:cs="Arial"/>
                <w:color w:val="000000" w:themeColor="text1"/>
              </w:rPr>
              <w:t xml:space="preserve"> </w:t>
            </w:r>
            <w:r w:rsidR="002F0758">
              <w:rPr>
                <w:rFonts w:ascii="Arial" w:hAnsi="Arial" w:cs="Arial"/>
                <w:color w:val="000000" w:themeColor="text1"/>
              </w:rPr>
              <w:t>It is not a discretionary support category.</w:t>
            </w:r>
          </w:p>
          <w:p w14:paraId="6F180AAF" w14:textId="3E5A8B4B" w:rsidR="00345781" w:rsidRPr="008E7388" w:rsidRDefault="0074621C"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6CEA9CB9">
              <w:rPr>
                <w:rFonts w:ascii="Arial" w:hAnsi="Arial" w:cs="Arial"/>
                <w:color w:val="000000" w:themeColor="text1"/>
              </w:rPr>
              <w:lastRenderedPageBreak/>
              <w:t xml:space="preserve">Inclusion </w:t>
            </w:r>
            <w:r w:rsidR="00C61F00" w:rsidRPr="6CEA9CB9">
              <w:rPr>
                <w:rFonts w:ascii="Arial" w:hAnsi="Arial" w:cs="Arial"/>
                <w:color w:val="000000" w:themeColor="text1"/>
              </w:rPr>
              <w:t>creates many opportunities in our society and enables everyone to participa</w:t>
            </w:r>
            <w:r w:rsidR="124AB146" w:rsidRPr="6CEA9CB9">
              <w:rPr>
                <w:rFonts w:ascii="Arial" w:hAnsi="Arial" w:cs="Arial"/>
                <w:color w:val="000000" w:themeColor="text1"/>
              </w:rPr>
              <w:t>te</w:t>
            </w:r>
            <w:r w:rsidR="00C61F00" w:rsidRPr="6CEA9CB9">
              <w:rPr>
                <w:rFonts w:ascii="Arial" w:hAnsi="Arial" w:cs="Arial"/>
                <w:color w:val="000000" w:themeColor="text1"/>
              </w:rPr>
              <w:t xml:space="preserve"> in </w:t>
            </w:r>
            <w:r w:rsidR="00177A44" w:rsidRPr="6CEA9CB9">
              <w:rPr>
                <w:rFonts w:ascii="Arial" w:hAnsi="Arial" w:cs="Arial"/>
                <w:color w:val="000000" w:themeColor="text1"/>
              </w:rPr>
              <w:t>social, cultural, economic, civic, and community life</w:t>
            </w:r>
            <w:r w:rsidR="00487A9E" w:rsidRPr="6CEA9CB9">
              <w:rPr>
                <w:rFonts w:ascii="Arial" w:hAnsi="Arial" w:cs="Arial"/>
                <w:color w:val="000000" w:themeColor="text1"/>
              </w:rPr>
              <w:t xml:space="preserve">. This enriches our communities and boosts economic activity. </w:t>
            </w:r>
            <w:r w:rsidR="00290951" w:rsidRPr="6CEA9CB9">
              <w:rPr>
                <w:rFonts w:ascii="Arial" w:hAnsi="Arial" w:cs="Arial"/>
                <w:color w:val="000000" w:themeColor="text1"/>
              </w:rPr>
              <w:t xml:space="preserve">People with disability bring valuable and often unique perspectives to </w:t>
            </w:r>
            <w:r w:rsidR="00F47800" w:rsidRPr="6CEA9CB9">
              <w:rPr>
                <w:rFonts w:ascii="Arial" w:hAnsi="Arial" w:cs="Arial"/>
                <w:color w:val="000000" w:themeColor="text1"/>
              </w:rPr>
              <w:t>problems</w:t>
            </w:r>
            <w:r w:rsidR="1A08490B" w:rsidRPr="6CEA9CB9">
              <w:rPr>
                <w:rFonts w:ascii="Arial" w:hAnsi="Arial" w:cs="Arial"/>
                <w:color w:val="000000" w:themeColor="text1"/>
              </w:rPr>
              <w:t xml:space="preserve"> and to life</w:t>
            </w:r>
            <w:r w:rsidR="00F47800" w:rsidRPr="6CEA9CB9">
              <w:rPr>
                <w:rFonts w:ascii="Arial" w:hAnsi="Arial" w:cs="Arial"/>
                <w:color w:val="000000" w:themeColor="text1"/>
              </w:rPr>
              <w:t>. Research demonstrates that diverse workplaces perform better than those that lack diversity</w:t>
            </w:r>
            <w:r w:rsidR="009965ED" w:rsidRPr="6CEA9CB9">
              <w:rPr>
                <w:rFonts w:ascii="Arial" w:hAnsi="Arial" w:cs="Arial"/>
                <w:color w:val="000000" w:themeColor="text1"/>
              </w:rPr>
              <w:t xml:space="preserve"> and this principle applies more broadly</w:t>
            </w:r>
            <w:r w:rsidR="00EA00A5" w:rsidRPr="6CEA9CB9">
              <w:rPr>
                <w:rFonts w:ascii="Arial" w:hAnsi="Arial" w:cs="Arial"/>
                <w:color w:val="000000" w:themeColor="text1"/>
              </w:rPr>
              <w:t xml:space="preserve">. </w:t>
            </w:r>
          </w:p>
          <w:p w14:paraId="2710BF08" w14:textId="2BFF52FB" w:rsidR="004605EC" w:rsidRPr="008E7388" w:rsidRDefault="00290B4C"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Participants in r</w:t>
            </w:r>
            <w:r w:rsidR="004A2A32" w:rsidRPr="008E7388">
              <w:rPr>
                <w:rFonts w:ascii="Arial" w:hAnsi="Arial" w:cs="Arial"/>
                <w:color w:val="000000" w:themeColor="text1"/>
              </w:rPr>
              <w:t>egional</w:t>
            </w:r>
            <w:r>
              <w:rPr>
                <w:rFonts w:ascii="Arial" w:hAnsi="Arial" w:cs="Arial"/>
                <w:color w:val="000000" w:themeColor="text1"/>
              </w:rPr>
              <w:t>,</w:t>
            </w:r>
            <w:r w:rsidR="004A2A32" w:rsidRPr="008E7388">
              <w:rPr>
                <w:rFonts w:ascii="Arial" w:hAnsi="Arial" w:cs="Arial"/>
                <w:color w:val="000000" w:themeColor="text1"/>
              </w:rPr>
              <w:t xml:space="preserve"> rural</w:t>
            </w:r>
            <w:r>
              <w:rPr>
                <w:rFonts w:ascii="Arial" w:hAnsi="Arial" w:cs="Arial"/>
                <w:color w:val="000000" w:themeColor="text1"/>
              </w:rPr>
              <w:t>, and remote</w:t>
            </w:r>
            <w:r w:rsidR="004A2A32" w:rsidRPr="008E7388">
              <w:rPr>
                <w:rFonts w:ascii="Arial" w:hAnsi="Arial" w:cs="Arial"/>
                <w:color w:val="000000" w:themeColor="text1"/>
              </w:rPr>
              <w:t xml:space="preserve"> </w:t>
            </w:r>
            <w:r>
              <w:rPr>
                <w:rFonts w:ascii="Arial" w:hAnsi="Arial" w:cs="Arial"/>
                <w:color w:val="000000" w:themeColor="text1"/>
              </w:rPr>
              <w:t>locations</w:t>
            </w:r>
            <w:r w:rsidR="004A2A32" w:rsidRPr="008E7388">
              <w:rPr>
                <w:rFonts w:ascii="Arial" w:hAnsi="Arial" w:cs="Arial"/>
                <w:color w:val="000000" w:themeColor="text1"/>
              </w:rPr>
              <w:t xml:space="preserve"> may face heightened impacts </w:t>
            </w:r>
            <w:r w:rsidR="009965ED">
              <w:rPr>
                <w:rFonts w:ascii="Arial" w:hAnsi="Arial" w:cs="Arial"/>
                <w:color w:val="000000" w:themeColor="text1"/>
              </w:rPr>
              <w:t xml:space="preserve">of cutting </w:t>
            </w:r>
            <w:r w:rsidR="0024096D">
              <w:rPr>
                <w:rFonts w:ascii="Arial" w:hAnsi="Arial" w:cs="Arial"/>
                <w:color w:val="000000" w:themeColor="text1"/>
              </w:rPr>
              <w:t xml:space="preserve">supports </w:t>
            </w:r>
            <w:r w:rsidR="004A2A32" w:rsidRPr="008E7388">
              <w:rPr>
                <w:rFonts w:ascii="Arial" w:hAnsi="Arial" w:cs="Arial"/>
                <w:color w:val="000000" w:themeColor="text1"/>
              </w:rPr>
              <w:t xml:space="preserve">where transport barriers and limited local opportunities already </w:t>
            </w:r>
            <w:r w:rsidR="00524101">
              <w:rPr>
                <w:rFonts w:ascii="Arial" w:hAnsi="Arial" w:cs="Arial"/>
                <w:color w:val="000000" w:themeColor="text1"/>
              </w:rPr>
              <w:t>reduce</w:t>
            </w:r>
            <w:r w:rsidR="004A2A32" w:rsidRPr="008E7388">
              <w:rPr>
                <w:rFonts w:ascii="Arial" w:hAnsi="Arial" w:cs="Arial"/>
                <w:color w:val="000000" w:themeColor="text1"/>
              </w:rPr>
              <w:t xml:space="preserve"> participation.</w:t>
            </w:r>
          </w:p>
        </w:tc>
        <w:tc>
          <w:tcPr>
            <w:tcW w:w="4678" w:type="dxa"/>
          </w:tcPr>
          <w:p w14:paraId="685672AA" w14:textId="658A57CF" w:rsidR="00F67BA2" w:rsidRDefault="00F67BA2" w:rsidP="00156E9C">
            <w:pPr>
              <w:spacing w:after="120" w:line="300" w:lineRule="auto"/>
              <w:rPr>
                <w:rFonts w:ascii="Arial" w:hAnsi="Arial" w:cs="Arial"/>
                <w:color w:val="000000" w:themeColor="text1"/>
              </w:rPr>
            </w:pPr>
            <w:r w:rsidRPr="006D05AB">
              <w:rPr>
                <w:rFonts w:ascii="Arial" w:hAnsi="Arial" w:cs="Arial"/>
                <w:b/>
                <w:bCs/>
                <w:color w:val="512F8D"/>
              </w:rPr>
              <w:lastRenderedPageBreak/>
              <w:t xml:space="preserve">Recommendation </w:t>
            </w:r>
            <w:r w:rsidR="007446D7">
              <w:rPr>
                <w:rFonts w:ascii="Arial" w:hAnsi="Arial" w:cs="Arial"/>
                <w:b/>
                <w:bCs/>
                <w:color w:val="512F8D"/>
              </w:rPr>
              <w:t>26</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The Federal Government should</w:t>
            </w:r>
            <w:r w:rsidR="00E77728">
              <w:rPr>
                <w:rFonts w:ascii="Arial" w:hAnsi="Arial" w:cs="Arial"/>
                <w:color w:val="000000" w:themeColor="text1"/>
              </w:rPr>
              <w:t xml:space="preserve"> </w:t>
            </w:r>
            <w:r w:rsidR="0010521B">
              <w:rPr>
                <w:rFonts w:ascii="Arial" w:hAnsi="Arial" w:cs="Arial"/>
                <w:color w:val="000000" w:themeColor="text1"/>
              </w:rPr>
              <w:t>not</w:t>
            </w:r>
            <w:r w:rsidR="0061499E">
              <w:rPr>
                <w:rFonts w:ascii="Arial" w:hAnsi="Arial" w:cs="Arial"/>
                <w:color w:val="000000" w:themeColor="text1"/>
              </w:rPr>
              <w:t xml:space="preserve"> cut </w:t>
            </w:r>
            <w:r w:rsidR="0010521B">
              <w:rPr>
                <w:rFonts w:ascii="Arial" w:hAnsi="Arial" w:cs="Arial"/>
                <w:color w:val="000000" w:themeColor="text1"/>
              </w:rPr>
              <w:t xml:space="preserve">NDIS </w:t>
            </w:r>
            <w:r w:rsidR="0061499E">
              <w:rPr>
                <w:rFonts w:ascii="Arial" w:hAnsi="Arial" w:cs="Arial"/>
                <w:color w:val="000000" w:themeColor="text1"/>
              </w:rPr>
              <w:t>budgets for</w:t>
            </w:r>
            <w:r w:rsidR="00E77728">
              <w:rPr>
                <w:rFonts w:ascii="Arial" w:hAnsi="Arial" w:cs="Arial"/>
                <w:color w:val="000000" w:themeColor="text1"/>
              </w:rPr>
              <w:t xml:space="preserve"> </w:t>
            </w:r>
            <w:r w:rsidR="00C17C54">
              <w:rPr>
                <w:rFonts w:ascii="Arial" w:hAnsi="Arial" w:cs="Arial"/>
                <w:color w:val="000000" w:themeColor="text1"/>
              </w:rPr>
              <w:t>a</w:t>
            </w:r>
            <w:r w:rsidR="00C17C54" w:rsidRPr="00E8424D">
              <w:rPr>
                <w:rFonts w:ascii="Arial" w:hAnsi="Arial" w:cs="Arial"/>
                <w:color w:val="000000" w:themeColor="text1"/>
              </w:rPr>
              <w:t>ssistance with social, economic</w:t>
            </w:r>
            <w:r w:rsidR="00C17C54">
              <w:rPr>
                <w:rFonts w:ascii="Arial" w:hAnsi="Arial" w:cs="Arial"/>
                <w:color w:val="000000" w:themeColor="text1"/>
              </w:rPr>
              <w:t>,</w:t>
            </w:r>
            <w:r w:rsidR="00C17C54" w:rsidRPr="00E8424D">
              <w:rPr>
                <w:rFonts w:ascii="Arial" w:hAnsi="Arial" w:cs="Arial"/>
                <w:color w:val="000000" w:themeColor="text1"/>
              </w:rPr>
              <w:t xml:space="preserve"> and community participation</w:t>
            </w:r>
            <w:r w:rsidR="00C17C54">
              <w:rPr>
                <w:rFonts w:ascii="Arial" w:hAnsi="Arial" w:cs="Arial"/>
                <w:color w:val="000000" w:themeColor="text1"/>
              </w:rPr>
              <w:t xml:space="preserve"> </w:t>
            </w:r>
            <w:proofErr w:type="gramStart"/>
            <w:r w:rsidR="0061499E">
              <w:rPr>
                <w:rFonts w:ascii="Arial" w:hAnsi="Arial" w:cs="Arial"/>
                <w:color w:val="000000" w:themeColor="text1"/>
              </w:rPr>
              <w:t>in light of</w:t>
            </w:r>
            <w:proofErr w:type="gramEnd"/>
            <w:r w:rsidR="0061499E">
              <w:rPr>
                <w:rFonts w:ascii="Arial" w:hAnsi="Arial" w:cs="Arial"/>
                <w:color w:val="000000" w:themeColor="text1"/>
              </w:rPr>
              <w:t xml:space="preserve"> the high risk of perverse consequences and</w:t>
            </w:r>
            <w:r w:rsidR="00A36631">
              <w:rPr>
                <w:rFonts w:ascii="Arial" w:hAnsi="Arial" w:cs="Arial"/>
                <w:color w:val="000000" w:themeColor="text1"/>
              </w:rPr>
              <w:t xml:space="preserve"> likelihood of</w:t>
            </w:r>
            <w:r w:rsidR="0061499E">
              <w:rPr>
                <w:rFonts w:ascii="Arial" w:hAnsi="Arial" w:cs="Arial"/>
                <w:color w:val="000000" w:themeColor="text1"/>
              </w:rPr>
              <w:t xml:space="preserve"> cost</w:t>
            </w:r>
            <w:r w:rsidR="00A36631">
              <w:rPr>
                <w:rFonts w:ascii="Arial" w:hAnsi="Arial" w:cs="Arial"/>
                <w:color w:val="000000" w:themeColor="text1"/>
              </w:rPr>
              <w:t xml:space="preserve"> </w:t>
            </w:r>
            <w:r w:rsidR="0061499E">
              <w:rPr>
                <w:rFonts w:ascii="Arial" w:hAnsi="Arial" w:cs="Arial"/>
                <w:color w:val="000000" w:themeColor="text1"/>
              </w:rPr>
              <w:t xml:space="preserve">shifting to other areas of </w:t>
            </w:r>
            <w:r w:rsidR="007E6063">
              <w:rPr>
                <w:rFonts w:ascii="Arial" w:hAnsi="Arial" w:cs="Arial"/>
                <w:color w:val="000000" w:themeColor="text1"/>
              </w:rPr>
              <w:t>public</w:t>
            </w:r>
            <w:r w:rsidR="0061499E">
              <w:rPr>
                <w:rFonts w:ascii="Arial" w:hAnsi="Arial" w:cs="Arial"/>
                <w:color w:val="000000" w:themeColor="text1"/>
              </w:rPr>
              <w:t xml:space="preserve"> expenditure</w:t>
            </w:r>
            <w:r w:rsidR="00A36631">
              <w:rPr>
                <w:rFonts w:ascii="Arial" w:hAnsi="Arial" w:cs="Arial"/>
                <w:color w:val="000000" w:themeColor="text1"/>
              </w:rPr>
              <w:t xml:space="preserve">. </w:t>
            </w:r>
          </w:p>
          <w:p w14:paraId="5B2A0788" w14:textId="7DF099F0" w:rsidR="001423BF" w:rsidRDefault="001423BF" w:rsidP="00156E9C">
            <w:pPr>
              <w:spacing w:after="120" w:line="300" w:lineRule="auto"/>
              <w:rPr>
                <w:rFonts w:ascii="Arial" w:hAnsi="Arial" w:cs="Arial"/>
                <w:color w:val="000000" w:themeColor="text1"/>
              </w:rPr>
            </w:pPr>
            <w:r w:rsidRPr="006D05AB">
              <w:rPr>
                <w:rFonts w:ascii="Arial" w:hAnsi="Arial" w:cs="Arial"/>
                <w:b/>
                <w:bCs/>
                <w:color w:val="512F8D"/>
              </w:rPr>
              <w:lastRenderedPageBreak/>
              <w:t xml:space="preserve">Recommendation </w:t>
            </w:r>
            <w:r w:rsidR="0058314C">
              <w:rPr>
                <w:rFonts w:ascii="Arial" w:hAnsi="Arial" w:cs="Arial"/>
                <w:b/>
                <w:bCs/>
                <w:color w:val="512F8D"/>
              </w:rPr>
              <w:t>2</w:t>
            </w:r>
            <w:r w:rsidR="007446D7">
              <w:rPr>
                <w:rFonts w:ascii="Arial" w:hAnsi="Arial" w:cs="Arial"/>
                <w:b/>
                <w:bCs/>
                <w:color w:val="512F8D"/>
              </w:rPr>
              <w:t>7</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The Federal Government should focus its attention on genuine</w:t>
            </w:r>
            <w:r w:rsidR="004E235C">
              <w:rPr>
                <w:rFonts w:ascii="Arial" w:hAnsi="Arial" w:cs="Arial"/>
                <w:color w:val="000000" w:themeColor="text1"/>
              </w:rPr>
              <w:t>ly co-designing</w:t>
            </w:r>
            <w:r>
              <w:rPr>
                <w:rFonts w:ascii="Arial" w:hAnsi="Arial" w:cs="Arial"/>
                <w:color w:val="000000" w:themeColor="text1"/>
              </w:rPr>
              <w:t xml:space="preserve"> reforms that will address the poor quality of </w:t>
            </w:r>
            <w:r w:rsidR="0058314C">
              <w:rPr>
                <w:rFonts w:ascii="Arial" w:hAnsi="Arial" w:cs="Arial"/>
                <w:color w:val="000000" w:themeColor="text1"/>
              </w:rPr>
              <w:t xml:space="preserve">participation supports, </w:t>
            </w:r>
            <w:r w:rsidR="004D5594" w:rsidRPr="00502273">
              <w:rPr>
                <w:rFonts w:ascii="Arial" w:hAnsi="Arial" w:cs="Arial"/>
                <w:color w:val="000000" w:themeColor="text1"/>
              </w:rPr>
              <w:t>including stronger participant-centred workforce expectations, better training and supervision, more accessible complaints pathways</w:t>
            </w:r>
            <w:r w:rsidR="00670495">
              <w:rPr>
                <w:rFonts w:ascii="Arial" w:hAnsi="Arial" w:cs="Arial"/>
                <w:color w:val="000000" w:themeColor="text1"/>
              </w:rPr>
              <w:t>, and stronger oversight of providers</w:t>
            </w:r>
            <w:r w:rsidR="004D5594" w:rsidRPr="00502273">
              <w:rPr>
                <w:rFonts w:ascii="Arial" w:hAnsi="Arial" w:cs="Arial"/>
                <w:color w:val="000000" w:themeColor="text1"/>
              </w:rPr>
              <w:t>.</w:t>
            </w:r>
            <w:r>
              <w:rPr>
                <w:rFonts w:ascii="Arial" w:hAnsi="Arial" w:cs="Arial"/>
                <w:color w:val="000000" w:themeColor="text1"/>
              </w:rPr>
              <w:t xml:space="preserve"> </w:t>
            </w:r>
            <w:r w:rsidR="00A449E0">
              <w:rPr>
                <w:rFonts w:ascii="Arial" w:hAnsi="Arial" w:cs="Arial"/>
                <w:color w:val="000000" w:themeColor="text1"/>
              </w:rPr>
              <w:t xml:space="preserve">It should establish a robust evaluation framework for </w:t>
            </w:r>
            <w:r w:rsidR="00A34614">
              <w:rPr>
                <w:rFonts w:ascii="Arial" w:hAnsi="Arial" w:cs="Arial"/>
                <w:color w:val="000000" w:themeColor="text1"/>
              </w:rPr>
              <w:t>the outcomes of participation supports</w:t>
            </w:r>
            <w:r w:rsidR="006767CD">
              <w:rPr>
                <w:rFonts w:ascii="Arial" w:hAnsi="Arial" w:cs="Arial"/>
                <w:color w:val="000000" w:themeColor="text1"/>
              </w:rPr>
              <w:t xml:space="preserve"> and implement this regularly</w:t>
            </w:r>
            <w:r w:rsidR="00A34614">
              <w:rPr>
                <w:rFonts w:ascii="Arial" w:hAnsi="Arial" w:cs="Arial"/>
                <w:color w:val="000000" w:themeColor="text1"/>
              </w:rPr>
              <w:t>.</w:t>
            </w:r>
          </w:p>
          <w:p w14:paraId="58C17B91" w14:textId="43DFF06E" w:rsidR="0010521B" w:rsidRDefault="00D94158" w:rsidP="00156E9C">
            <w:pPr>
              <w:spacing w:after="120" w:line="300" w:lineRule="auto"/>
              <w:rPr>
                <w:rFonts w:ascii="Arial" w:hAnsi="Arial" w:cs="Arial"/>
                <w:color w:val="000000" w:themeColor="text1"/>
              </w:rPr>
            </w:pPr>
            <w:r w:rsidRPr="006D05AB">
              <w:rPr>
                <w:rFonts w:ascii="Arial" w:hAnsi="Arial" w:cs="Arial"/>
                <w:b/>
                <w:bCs/>
                <w:color w:val="512F8D"/>
              </w:rPr>
              <w:t xml:space="preserve">Recommendation </w:t>
            </w:r>
            <w:r>
              <w:rPr>
                <w:rFonts w:ascii="Arial" w:hAnsi="Arial" w:cs="Arial"/>
                <w:b/>
                <w:bCs/>
                <w:color w:val="512F8D"/>
              </w:rPr>
              <w:t>2</w:t>
            </w:r>
            <w:r w:rsidR="007446D7">
              <w:rPr>
                <w:rFonts w:ascii="Arial" w:hAnsi="Arial" w:cs="Arial"/>
                <w:b/>
                <w:bCs/>
                <w:color w:val="512F8D"/>
              </w:rPr>
              <w:t>8</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 xml:space="preserve">Members of the Federal Parliament and Federal Government should reengage with the </w:t>
            </w:r>
            <w:hyperlink r:id="rId16" w:history="1">
              <w:r w:rsidRPr="0086058E">
                <w:rPr>
                  <w:rStyle w:val="Hyperlink"/>
                  <w:rFonts w:ascii="Arial" w:hAnsi="Arial" w:cs="Arial"/>
                  <w:color w:val="512F8D"/>
                </w:rPr>
                <w:t>Shut Out</w:t>
              </w:r>
            </w:hyperlink>
            <w:r>
              <w:rPr>
                <w:rFonts w:ascii="Arial" w:hAnsi="Arial" w:cs="Arial"/>
                <w:color w:val="000000" w:themeColor="text1"/>
              </w:rPr>
              <w:t xml:space="preserve"> report </w:t>
            </w:r>
            <w:r w:rsidR="00E26A56">
              <w:rPr>
                <w:rFonts w:ascii="Arial" w:hAnsi="Arial" w:cs="Arial"/>
                <w:color w:val="000000" w:themeColor="text1"/>
              </w:rPr>
              <w:t xml:space="preserve">and take the time to properly understand the original intent of the NDIS to advance Australians with disability into good </w:t>
            </w:r>
            <w:r w:rsidR="00D36F76">
              <w:rPr>
                <w:rFonts w:ascii="Arial" w:hAnsi="Arial" w:cs="Arial"/>
                <w:color w:val="000000" w:themeColor="text1"/>
              </w:rPr>
              <w:t>ordinary lives in community</w:t>
            </w:r>
            <w:r w:rsidR="00832E0E">
              <w:rPr>
                <w:rFonts w:ascii="Arial" w:hAnsi="Arial" w:cs="Arial"/>
                <w:color w:val="000000" w:themeColor="text1"/>
              </w:rPr>
              <w:t xml:space="preserve"> – that is, not shut out and excluded</w:t>
            </w:r>
            <w:r w:rsidR="00D36F76">
              <w:rPr>
                <w:rFonts w:ascii="Arial" w:hAnsi="Arial" w:cs="Arial"/>
                <w:color w:val="000000" w:themeColor="text1"/>
              </w:rPr>
              <w:t>.</w:t>
            </w:r>
            <w:r w:rsidR="00832E0E">
              <w:rPr>
                <w:rFonts w:ascii="Arial" w:hAnsi="Arial" w:cs="Arial"/>
                <w:color w:val="000000" w:themeColor="text1"/>
              </w:rPr>
              <w:t xml:space="preserve"> To be clear, the NDIS is not, and was never intended to be, just a “care” Scheme.</w:t>
            </w:r>
            <w:r w:rsidR="00D36F76">
              <w:rPr>
                <w:rFonts w:ascii="Arial" w:hAnsi="Arial" w:cs="Arial"/>
                <w:color w:val="000000" w:themeColor="text1"/>
              </w:rPr>
              <w:t xml:space="preserve"> </w:t>
            </w:r>
          </w:p>
          <w:p w14:paraId="1C28D18D" w14:textId="3C05213D" w:rsidR="004A2A32" w:rsidRPr="000457D3" w:rsidRDefault="004A2A32" w:rsidP="00156E9C">
            <w:pPr>
              <w:spacing w:after="120" w:line="300" w:lineRule="auto"/>
              <w:rPr>
                <w:rFonts w:ascii="Arial" w:hAnsi="Arial" w:cs="Arial"/>
                <w:color w:val="000000" w:themeColor="text1"/>
              </w:rPr>
            </w:pPr>
          </w:p>
        </w:tc>
      </w:tr>
      <w:tr w:rsidR="004A2A32" w:rsidRPr="000457D3" w14:paraId="5A7A7BDD" w14:textId="77777777" w:rsidTr="6CEA9CB9">
        <w:tc>
          <w:tcPr>
            <w:tcW w:w="2405" w:type="dxa"/>
          </w:tcPr>
          <w:p w14:paraId="47472EAE" w14:textId="6E7253B5" w:rsidR="004A2A32" w:rsidRPr="000457D3" w:rsidRDefault="004A2A32" w:rsidP="00156E9C">
            <w:pPr>
              <w:spacing w:after="120" w:line="300" w:lineRule="auto"/>
              <w:rPr>
                <w:rStyle w:val="Hyperlink"/>
                <w:rFonts w:ascii="Arial" w:hAnsi="Arial" w:cs="Arial"/>
                <w:color w:val="000000" w:themeColor="text1"/>
                <w:u w:val="none"/>
              </w:rPr>
            </w:pPr>
            <w:r w:rsidRPr="000457D3">
              <w:rPr>
                <w:rStyle w:val="Hyperlink"/>
                <w:rFonts w:ascii="Arial" w:hAnsi="Arial" w:cs="Arial"/>
                <w:color w:val="000000" w:themeColor="text1"/>
                <w:u w:val="none"/>
              </w:rPr>
              <w:lastRenderedPageBreak/>
              <w:t xml:space="preserve">Cut intermediaries funding </w:t>
            </w:r>
          </w:p>
        </w:tc>
        <w:tc>
          <w:tcPr>
            <w:tcW w:w="7513" w:type="dxa"/>
          </w:tcPr>
          <w:p w14:paraId="149902A4" w14:textId="601CCDAD" w:rsidR="004A2A32" w:rsidRPr="008E7388"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We wrote extensively </w:t>
            </w:r>
            <w:r w:rsidR="00151541">
              <w:rPr>
                <w:rFonts w:ascii="Arial" w:hAnsi="Arial" w:cs="Arial"/>
                <w:color w:val="000000" w:themeColor="text1"/>
              </w:rPr>
              <w:t xml:space="preserve">about </w:t>
            </w:r>
            <w:r w:rsidR="00FF2068">
              <w:rPr>
                <w:rFonts w:ascii="Arial" w:hAnsi="Arial" w:cs="Arial"/>
                <w:color w:val="000000" w:themeColor="text1"/>
              </w:rPr>
              <w:t xml:space="preserve">ways to deliver </w:t>
            </w:r>
            <w:r w:rsidR="00151541">
              <w:rPr>
                <w:rFonts w:ascii="Arial" w:hAnsi="Arial" w:cs="Arial"/>
                <w:color w:val="000000" w:themeColor="text1"/>
              </w:rPr>
              <w:t>much needed reforms to</w:t>
            </w:r>
            <w:r w:rsidRPr="008E7388">
              <w:rPr>
                <w:rFonts w:ascii="Arial" w:hAnsi="Arial" w:cs="Arial"/>
                <w:color w:val="000000" w:themeColor="text1"/>
              </w:rPr>
              <w:t xml:space="preserve"> </w:t>
            </w:r>
            <w:hyperlink r:id="rId17" w:history="1">
              <w:r w:rsidRPr="00197244">
                <w:rPr>
                  <w:rStyle w:val="Hyperlink"/>
                  <w:rFonts w:ascii="Arial" w:hAnsi="Arial" w:cs="Arial"/>
                  <w:color w:val="512F8D"/>
                </w:rPr>
                <w:t>intermediaries</w:t>
              </w:r>
            </w:hyperlink>
            <w:r w:rsidR="00151541">
              <w:rPr>
                <w:rFonts w:ascii="Arial" w:hAnsi="Arial" w:cs="Arial"/>
                <w:color w:val="000000" w:themeColor="text1"/>
              </w:rPr>
              <w:t xml:space="preserve"> and </w:t>
            </w:r>
            <w:hyperlink r:id="rId18" w:history="1">
              <w:r w:rsidR="00151541" w:rsidRPr="00197244">
                <w:rPr>
                  <w:rStyle w:val="Hyperlink"/>
                  <w:rFonts w:ascii="Arial" w:hAnsi="Arial" w:cs="Arial"/>
                  <w:color w:val="512F8D"/>
                </w:rPr>
                <w:t>navigation</w:t>
              </w:r>
            </w:hyperlink>
            <w:r w:rsidR="00151541">
              <w:rPr>
                <w:rFonts w:ascii="Arial" w:hAnsi="Arial" w:cs="Arial"/>
                <w:color w:val="000000" w:themeColor="text1"/>
              </w:rPr>
              <w:t xml:space="preserve"> </w:t>
            </w:r>
            <w:r w:rsidR="00C12233">
              <w:rPr>
                <w:rFonts w:ascii="Arial" w:hAnsi="Arial" w:cs="Arial"/>
                <w:color w:val="000000" w:themeColor="text1"/>
              </w:rPr>
              <w:t>supports</w:t>
            </w:r>
            <w:r w:rsidRPr="008E7388">
              <w:rPr>
                <w:rFonts w:ascii="Arial" w:hAnsi="Arial" w:cs="Arial"/>
                <w:color w:val="000000" w:themeColor="text1"/>
              </w:rPr>
              <w:t xml:space="preserve"> in our submission to the NDIS Review and our recommendations </w:t>
            </w:r>
            <w:r w:rsidR="005944FE">
              <w:rPr>
                <w:rFonts w:ascii="Arial" w:hAnsi="Arial" w:cs="Arial"/>
                <w:color w:val="000000" w:themeColor="text1"/>
              </w:rPr>
              <w:t>continue to</w:t>
            </w:r>
            <w:r w:rsidR="00F12F65">
              <w:rPr>
                <w:rFonts w:ascii="Arial" w:hAnsi="Arial" w:cs="Arial"/>
                <w:color w:val="000000" w:themeColor="text1"/>
              </w:rPr>
              <w:t xml:space="preserve"> be </w:t>
            </w:r>
            <w:r w:rsidR="00932E00">
              <w:rPr>
                <w:rFonts w:ascii="Arial" w:hAnsi="Arial" w:cs="Arial"/>
                <w:color w:val="000000" w:themeColor="text1"/>
              </w:rPr>
              <w:t>relevant</w:t>
            </w:r>
            <w:r w:rsidRPr="008E7388">
              <w:rPr>
                <w:rFonts w:ascii="Arial" w:hAnsi="Arial" w:cs="Arial"/>
                <w:color w:val="000000" w:themeColor="text1"/>
              </w:rPr>
              <w:t xml:space="preserve">. </w:t>
            </w:r>
            <w:r w:rsidR="00B90333">
              <w:rPr>
                <w:rFonts w:ascii="Arial" w:hAnsi="Arial" w:cs="Arial"/>
                <w:color w:val="000000" w:themeColor="text1"/>
              </w:rPr>
              <w:t>Again, simply cutting budgets avoids the detailed policy work that is required to make genuine changes that address the underlying problems</w:t>
            </w:r>
            <w:r w:rsidR="00CC4C8F">
              <w:rPr>
                <w:rFonts w:ascii="Arial" w:hAnsi="Arial" w:cs="Arial"/>
                <w:color w:val="000000" w:themeColor="text1"/>
              </w:rPr>
              <w:t xml:space="preserve"> and </w:t>
            </w:r>
            <w:r w:rsidR="0013203D">
              <w:rPr>
                <w:rFonts w:ascii="Arial" w:hAnsi="Arial" w:cs="Arial"/>
                <w:color w:val="000000" w:themeColor="text1"/>
              </w:rPr>
              <w:t xml:space="preserve">prevalent </w:t>
            </w:r>
            <w:r w:rsidR="00CC4C8F">
              <w:rPr>
                <w:rFonts w:ascii="Arial" w:hAnsi="Arial" w:cs="Arial"/>
                <w:color w:val="000000" w:themeColor="text1"/>
              </w:rPr>
              <w:t>conflicts of interest</w:t>
            </w:r>
            <w:r w:rsidR="00B90333">
              <w:rPr>
                <w:rFonts w:ascii="Arial" w:hAnsi="Arial" w:cs="Arial"/>
                <w:color w:val="000000" w:themeColor="text1"/>
              </w:rPr>
              <w:t xml:space="preserve">. </w:t>
            </w:r>
            <w:r w:rsidR="00047283">
              <w:rPr>
                <w:rFonts w:ascii="Arial" w:hAnsi="Arial" w:cs="Arial"/>
                <w:color w:val="000000" w:themeColor="text1"/>
              </w:rPr>
              <w:t xml:space="preserve">Restricting plan managers from providing other supports in the Bill </w:t>
            </w:r>
            <w:r w:rsidR="00226B21">
              <w:rPr>
                <w:rFonts w:ascii="Arial" w:hAnsi="Arial" w:cs="Arial"/>
                <w:color w:val="000000" w:themeColor="text1"/>
              </w:rPr>
              <w:t>addresses</w:t>
            </w:r>
            <w:r w:rsidR="00047283">
              <w:rPr>
                <w:rFonts w:ascii="Arial" w:hAnsi="Arial" w:cs="Arial"/>
                <w:color w:val="000000" w:themeColor="text1"/>
              </w:rPr>
              <w:t xml:space="preserve"> just one </w:t>
            </w:r>
            <w:r w:rsidR="00226B21">
              <w:rPr>
                <w:rFonts w:ascii="Arial" w:hAnsi="Arial" w:cs="Arial"/>
                <w:color w:val="000000" w:themeColor="text1"/>
              </w:rPr>
              <w:t xml:space="preserve">aspect of the current problem. </w:t>
            </w:r>
            <w:r w:rsidR="005B3C17">
              <w:rPr>
                <w:rFonts w:ascii="Arial" w:hAnsi="Arial" w:cs="Arial"/>
                <w:color w:val="000000" w:themeColor="text1"/>
              </w:rPr>
              <w:t>Defining clear</w:t>
            </w:r>
            <w:r w:rsidR="002A4919">
              <w:rPr>
                <w:rFonts w:ascii="Arial" w:hAnsi="Arial" w:cs="Arial"/>
                <w:color w:val="000000" w:themeColor="text1"/>
              </w:rPr>
              <w:t xml:space="preserve"> </w:t>
            </w:r>
            <w:r w:rsidR="003D291D">
              <w:rPr>
                <w:rFonts w:ascii="Arial" w:hAnsi="Arial" w:cs="Arial"/>
                <w:color w:val="000000" w:themeColor="text1"/>
              </w:rPr>
              <w:t xml:space="preserve">intermediary </w:t>
            </w:r>
            <w:r w:rsidR="002A4919">
              <w:rPr>
                <w:rFonts w:ascii="Arial" w:hAnsi="Arial" w:cs="Arial"/>
                <w:color w:val="000000" w:themeColor="text1"/>
              </w:rPr>
              <w:t>roles without conflicts and duplication will deliver cost savings</w:t>
            </w:r>
            <w:r w:rsidR="003D291D">
              <w:rPr>
                <w:rFonts w:ascii="Arial" w:hAnsi="Arial" w:cs="Arial"/>
                <w:color w:val="000000" w:themeColor="text1"/>
              </w:rPr>
              <w:t>,</w:t>
            </w:r>
            <w:r w:rsidR="003F3109">
              <w:rPr>
                <w:rFonts w:ascii="Arial" w:hAnsi="Arial" w:cs="Arial"/>
                <w:color w:val="000000" w:themeColor="text1"/>
              </w:rPr>
              <w:t xml:space="preserve"> as well as better outcomes for participants. </w:t>
            </w:r>
            <w:r w:rsidR="0083022A">
              <w:rPr>
                <w:rFonts w:ascii="Arial" w:hAnsi="Arial" w:cs="Arial"/>
                <w:color w:val="000000" w:themeColor="text1"/>
              </w:rPr>
              <w:t>We have been disappointed by the lack of progress in th</w:t>
            </w:r>
            <w:r w:rsidR="00E6293C">
              <w:rPr>
                <w:rFonts w:ascii="Arial" w:hAnsi="Arial" w:cs="Arial"/>
                <w:color w:val="000000" w:themeColor="text1"/>
              </w:rPr>
              <w:t xml:space="preserve">is </w:t>
            </w:r>
            <w:r w:rsidR="0013203D">
              <w:rPr>
                <w:rFonts w:ascii="Arial" w:hAnsi="Arial" w:cs="Arial"/>
                <w:color w:val="000000" w:themeColor="text1"/>
              </w:rPr>
              <w:t xml:space="preserve">reform </w:t>
            </w:r>
            <w:r w:rsidR="00E6293C">
              <w:rPr>
                <w:rFonts w:ascii="Arial" w:hAnsi="Arial" w:cs="Arial"/>
                <w:color w:val="000000" w:themeColor="text1"/>
              </w:rPr>
              <w:t xml:space="preserve">work since the Review reported in 2023. </w:t>
            </w:r>
          </w:p>
          <w:p w14:paraId="20C60780" w14:textId="07FECD83" w:rsidR="004A2A32" w:rsidRPr="00721B21" w:rsidRDefault="00E6293C"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3A5F00">
              <w:rPr>
                <w:rFonts w:ascii="Arial" w:hAnsi="Arial" w:cs="Arial"/>
                <w:color w:val="000000" w:themeColor="text1"/>
              </w:rPr>
              <w:t xml:space="preserve">While we await sensible reforms, it is critical </w:t>
            </w:r>
            <w:r w:rsidR="00952B0B" w:rsidRPr="003A5F00">
              <w:rPr>
                <w:rFonts w:ascii="Arial" w:hAnsi="Arial" w:cs="Arial"/>
                <w:color w:val="000000" w:themeColor="text1"/>
              </w:rPr>
              <w:t xml:space="preserve">that </w:t>
            </w:r>
            <w:r w:rsidRPr="003A5F00">
              <w:rPr>
                <w:rFonts w:ascii="Arial" w:hAnsi="Arial" w:cs="Arial"/>
                <w:color w:val="000000" w:themeColor="text1"/>
              </w:rPr>
              <w:t>intermediary supports are not cut, especially for support coordination. Support coordination is only funded for some participants</w:t>
            </w:r>
            <w:r w:rsidR="003B3BDE" w:rsidRPr="003A5F00">
              <w:rPr>
                <w:rFonts w:ascii="Arial" w:hAnsi="Arial" w:cs="Arial"/>
                <w:color w:val="000000" w:themeColor="text1"/>
              </w:rPr>
              <w:t xml:space="preserve">, typically those </w:t>
            </w:r>
            <w:r w:rsidR="003B3BDE" w:rsidRPr="003A5F00">
              <w:rPr>
                <w:rFonts w:ascii="Arial" w:hAnsi="Arial" w:cs="Arial"/>
                <w:color w:val="000000" w:themeColor="text1"/>
              </w:rPr>
              <w:lastRenderedPageBreak/>
              <w:t>with more complex support needs</w:t>
            </w:r>
            <w:r w:rsidR="003A5F00" w:rsidRPr="003A5F00">
              <w:rPr>
                <w:rFonts w:ascii="Arial" w:hAnsi="Arial" w:cs="Arial"/>
                <w:color w:val="000000" w:themeColor="text1"/>
              </w:rPr>
              <w:t xml:space="preserve">. </w:t>
            </w:r>
            <w:r w:rsidR="003A5F00">
              <w:rPr>
                <w:rFonts w:ascii="Arial" w:hAnsi="Arial" w:cs="Arial"/>
                <w:color w:val="000000" w:themeColor="text1"/>
              </w:rPr>
              <w:t>It</w:t>
            </w:r>
            <w:r w:rsidR="004A2A32" w:rsidRPr="003A5F00">
              <w:rPr>
                <w:rFonts w:ascii="Arial" w:hAnsi="Arial" w:cs="Arial"/>
                <w:color w:val="000000" w:themeColor="text1"/>
              </w:rPr>
              <w:t xml:space="preserve"> can be essential for people with limited informal support</w:t>
            </w:r>
            <w:r w:rsidR="003A5F00">
              <w:rPr>
                <w:rFonts w:ascii="Arial" w:hAnsi="Arial" w:cs="Arial"/>
                <w:color w:val="000000" w:themeColor="text1"/>
              </w:rPr>
              <w:t>s</w:t>
            </w:r>
            <w:r w:rsidR="004A2A32" w:rsidRPr="003A5F00">
              <w:rPr>
                <w:rFonts w:ascii="Arial" w:hAnsi="Arial" w:cs="Arial"/>
                <w:color w:val="000000" w:themeColor="text1"/>
              </w:rPr>
              <w:t xml:space="preserve">, </w:t>
            </w:r>
            <w:r w:rsidR="003A5F00" w:rsidRPr="003A5F00">
              <w:rPr>
                <w:rFonts w:ascii="Arial" w:hAnsi="Arial" w:cs="Arial"/>
                <w:color w:val="000000" w:themeColor="text1"/>
              </w:rPr>
              <w:t xml:space="preserve">psychosocial disability, </w:t>
            </w:r>
            <w:r w:rsidR="004A2A32" w:rsidRPr="003A5F00">
              <w:rPr>
                <w:rFonts w:ascii="Arial" w:hAnsi="Arial" w:cs="Arial"/>
                <w:color w:val="000000" w:themeColor="text1"/>
              </w:rPr>
              <w:t>or difficulty navigating an increasingly complex Scheme.</w:t>
            </w:r>
            <w:r w:rsidR="0013203D">
              <w:rPr>
                <w:rFonts w:ascii="Arial" w:hAnsi="Arial" w:cs="Arial"/>
                <w:color w:val="000000" w:themeColor="text1"/>
              </w:rPr>
              <w:t xml:space="preserve"> Reducing it will present a safety and wellbeing risk for some participants. </w:t>
            </w:r>
          </w:p>
        </w:tc>
        <w:tc>
          <w:tcPr>
            <w:tcW w:w="4678" w:type="dxa"/>
          </w:tcPr>
          <w:p w14:paraId="04FC7668" w14:textId="7FFBC98D" w:rsidR="004A2A32" w:rsidRDefault="005B2CD5" w:rsidP="00156E9C">
            <w:pPr>
              <w:spacing w:after="120" w:line="300" w:lineRule="auto"/>
              <w:rPr>
                <w:rFonts w:ascii="Arial" w:hAnsi="Arial" w:cs="Arial"/>
                <w:color w:val="000000" w:themeColor="text1"/>
              </w:rPr>
            </w:pPr>
            <w:r w:rsidRPr="006D05AB">
              <w:rPr>
                <w:rFonts w:ascii="Arial" w:hAnsi="Arial" w:cs="Arial"/>
                <w:b/>
                <w:bCs/>
                <w:color w:val="512F8D"/>
              </w:rPr>
              <w:lastRenderedPageBreak/>
              <w:t xml:space="preserve">Recommendation </w:t>
            </w:r>
            <w:r>
              <w:rPr>
                <w:rFonts w:ascii="Arial" w:hAnsi="Arial" w:cs="Arial"/>
                <w:b/>
                <w:bCs/>
                <w:color w:val="512F8D"/>
              </w:rPr>
              <w:t>2</w:t>
            </w:r>
            <w:r w:rsidR="007446D7">
              <w:rPr>
                <w:rFonts w:ascii="Arial" w:hAnsi="Arial" w:cs="Arial"/>
                <w:b/>
                <w:bCs/>
                <w:color w:val="512F8D"/>
              </w:rPr>
              <w:t>9</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 xml:space="preserve">The Federal Government should not cut NDIS budgets for </w:t>
            </w:r>
            <w:r w:rsidR="004E235C">
              <w:rPr>
                <w:rFonts w:ascii="Arial" w:hAnsi="Arial" w:cs="Arial"/>
                <w:color w:val="000000" w:themeColor="text1"/>
              </w:rPr>
              <w:t>intermediaries, especially support coordination</w:t>
            </w:r>
            <w:r>
              <w:rPr>
                <w:rFonts w:ascii="Arial" w:hAnsi="Arial" w:cs="Arial"/>
                <w:color w:val="000000" w:themeColor="text1"/>
              </w:rPr>
              <w:t xml:space="preserve"> </w:t>
            </w:r>
            <w:r w:rsidR="004E235C">
              <w:rPr>
                <w:rFonts w:ascii="Arial" w:hAnsi="Arial" w:cs="Arial"/>
                <w:color w:val="000000" w:themeColor="text1"/>
              </w:rPr>
              <w:t>given the high safety and wellbeing risks for some participants</w:t>
            </w:r>
            <w:r>
              <w:rPr>
                <w:rFonts w:ascii="Arial" w:hAnsi="Arial" w:cs="Arial"/>
                <w:color w:val="000000" w:themeColor="text1"/>
              </w:rPr>
              <w:t>.</w:t>
            </w:r>
          </w:p>
          <w:p w14:paraId="5D45D147" w14:textId="5FB3E7FD" w:rsidR="004E235C" w:rsidRPr="000457D3" w:rsidRDefault="004E235C" w:rsidP="00156E9C">
            <w:pPr>
              <w:spacing w:after="120" w:line="300" w:lineRule="auto"/>
              <w:rPr>
                <w:rFonts w:ascii="Arial" w:hAnsi="Arial" w:cs="Arial"/>
                <w:color w:val="000000" w:themeColor="text1"/>
              </w:rPr>
            </w:pPr>
            <w:r w:rsidRPr="006D05AB">
              <w:rPr>
                <w:rFonts w:ascii="Arial" w:hAnsi="Arial" w:cs="Arial"/>
                <w:b/>
                <w:bCs/>
                <w:color w:val="512F8D"/>
              </w:rPr>
              <w:t xml:space="preserve">Recommendation </w:t>
            </w:r>
            <w:r w:rsidR="007446D7">
              <w:rPr>
                <w:rFonts w:ascii="Arial" w:hAnsi="Arial" w:cs="Arial"/>
                <w:b/>
                <w:bCs/>
                <w:color w:val="512F8D"/>
              </w:rPr>
              <w:t>30</w:t>
            </w:r>
            <w:r w:rsidRPr="006D05AB">
              <w:rPr>
                <w:rFonts w:ascii="Arial" w:hAnsi="Arial" w:cs="Arial"/>
                <w:b/>
                <w:bCs/>
                <w:color w:val="512F8D"/>
              </w:rPr>
              <w:t>:</w:t>
            </w:r>
            <w:r w:rsidRPr="006D05AB">
              <w:rPr>
                <w:rFonts w:ascii="Arial" w:hAnsi="Arial" w:cs="Arial"/>
                <w:color w:val="512F8D"/>
              </w:rPr>
              <w:t xml:space="preserve"> </w:t>
            </w:r>
            <w:r>
              <w:rPr>
                <w:rFonts w:ascii="Arial" w:hAnsi="Arial" w:cs="Arial"/>
                <w:color w:val="000000" w:themeColor="text1"/>
              </w:rPr>
              <w:t xml:space="preserve">The Federal Government should focus its attention on genuinely co-designing reforms to intermediary roles </w:t>
            </w:r>
            <w:r w:rsidR="00AE0652">
              <w:rPr>
                <w:rFonts w:ascii="Arial" w:hAnsi="Arial" w:cs="Arial"/>
                <w:color w:val="000000" w:themeColor="text1"/>
              </w:rPr>
              <w:t xml:space="preserve">to address underlying problems and prevalent conflicts of interest. </w:t>
            </w:r>
          </w:p>
        </w:tc>
      </w:tr>
      <w:tr w:rsidR="004A2A32" w:rsidRPr="000457D3" w14:paraId="53C4B563" w14:textId="77777777" w:rsidTr="6CEA9CB9">
        <w:tc>
          <w:tcPr>
            <w:tcW w:w="2405" w:type="dxa"/>
          </w:tcPr>
          <w:p w14:paraId="64B1EA7F" w14:textId="39786BCA" w:rsidR="004A2A32" w:rsidRPr="000457D3" w:rsidRDefault="004A2A32" w:rsidP="00156E9C">
            <w:pPr>
              <w:spacing w:after="120" w:line="300" w:lineRule="auto"/>
              <w:rPr>
                <w:rStyle w:val="Hyperlink"/>
                <w:rFonts w:ascii="Arial" w:hAnsi="Arial" w:cs="Arial"/>
                <w:color w:val="000000" w:themeColor="text1"/>
                <w:u w:val="none"/>
              </w:rPr>
            </w:pPr>
            <w:r w:rsidRPr="000457D3">
              <w:rPr>
                <w:rFonts w:ascii="Arial" w:hAnsi="Arial" w:cs="Arial"/>
                <w:color w:val="000000" w:themeColor="text1"/>
              </w:rPr>
              <w:t>Restriction o</w:t>
            </w:r>
            <w:r w:rsidR="007E0FE2">
              <w:rPr>
                <w:rFonts w:ascii="Arial" w:hAnsi="Arial" w:cs="Arial"/>
                <w:color w:val="000000" w:themeColor="text1"/>
              </w:rPr>
              <w:t>n</w:t>
            </w:r>
            <w:r w:rsidRPr="000457D3">
              <w:rPr>
                <w:rFonts w:ascii="Arial" w:hAnsi="Arial" w:cs="Arial"/>
                <w:color w:val="000000" w:themeColor="text1"/>
              </w:rPr>
              <w:t xml:space="preserve"> plan reassessments</w:t>
            </w:r>
          </w:p>
        </w:tc>
        <w:tc>
          <w:tcPr>
            <w:tcW w:w="7513" w:type="dxa"/>
          </w:tcPr>
          <w:p w14:paraId="44300C57" w14:textId="391B6C72" w:rsidR="004F1A01" w:rsidRPr="00D86667" w:rsidRDefault="00855F97"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D86667">
              <w:rPr>
                <w:rFonts w:ascii="Arial" w:hAnsi="Arial" w:cs="Arial"/>
                <w:color w:val="000000" w:themeColor="text1"/>
              </w:rPr>
              <w:t>The</w:t>
            </w:r>
            <w:r w:rsidR="00790A13" w:rsidRPr="00D86667">
              <w:rPr>
                <w:rFonts w:ascii="Arial" w:hAnsi="Arial" w:cs="Arial"/>
                <w:color w:val="000000" w:themeColor="text1"/>
              </w:rPr>
              <w:t xml:space="preserve"> current practice of plan rollovers has played a significant </w:t>
            </w:r>
            <w:r w:rsidR="00715B3A">
              <w:rPr>
                <w:rFonts w:ascii="Arial" w:hAnsi="Arial" w:cs="Arial"/>
                <w:color w:val="000000" w:themeColor="text1"/>
              </w:rPr>
              <w:t>role</w:t>
            </w:r>
            <w:r w:rsidR="00790A13" w:rsidRPr="00D86667">
              <w:rPr>
                <w:rFonts w:ascii="Arial" w:hAnsi="Arial" w:cs="Arial"/>
                <w:color w:val="000000" w:themeColor="text1"/>
              </w:rPr>
              <w:t xml:space="preserve"> in increasing the demand for </w:t>
            </w:r>
            <w:r w:rsidR="009650C7" w:rsidRPr="00D86667">
              <w:rPr>
                <w:rFonts w:ascii="Arial" w:hAnsi="Arial" w:cs="Arial"/>
                <w:color w:val="000000" w:themeColor="text1"/>
              </w:rPr>
              <w:t xml:space="preserve">reassessments. When </w:t>
            </w:r>
            <w:r w:rsidR="002B39AA" w:rsidRPr="00D86667">
              <w:rPr>
                <w:rFonts w:ascii="Arial" w:hAnsi="Arial" w:cs="Arial"/>
                <w:color w:val="000000" w:themeColor="text1"/>
              </w:rPr>
              <w:t>scheduled reviews do not happen</w:t>
            </w:r>
            <w:r w:rsidR="00A64BFB">
              <w:rPr>
                <w:rFonts w:ascii="Arial" w:hAnsi="Arial" w:cs="Arial"/>
                <w:color w:val="000000" w:themeColor="text1"/>
              </w:rPr>
              <w:t>,</w:t>
            </w:r>
            <w:r w:rsidR="002B39AA" w:rsidRPr="00D86667">
              <w:rPr>
                <w:rFonts w:ascii="Arial" w:hAnsi="Arial" w:cs="Arial"/>
                <w:color w:val="000000" w:themeColor="text1"/>
              </w:rPr>
              <w:t xml:space="preserve"> sometimes many years in a row</w:t>
            </w:r>
            <w:r w:rsidR="00A64BFB">
              <w:rPr>
                <w:rFonts w:ascii="Arial" w:hAnsi="Arial" w:cs="Arial"/>
                <w:color w:val="000000" w:themeColor="text1"/>
              </w:rPr>
              <w:t>,</w:t>
            </w:r>
            <w:r w:rsidR="002B39AA" w:rsidRPr="00D86667">
              <w:rPr>
                <w:rFonts w:ascii="Arial" w:hAnsi="Arial" w:cs="Arial"/>
                <w:color w:val="000000" w:themeColor="text1"/>
              </w:rPr>
              <w:t xml:space="preserve"> the chances that a participant will </w:t>
            </w:r>
            <w:r w:rsidR="000120FB" w:rsidRPr="00D86667">
              <w:rPr>
                <w:rFonts w:ascii="Arial" w:hAnsi="Arial" w:cs="Arial"/>
                <w:color w:val="000000" w:themeColor="text1"/>
              </w:rPr>
              <w:t xml:space="preserve">need to apply for a reassessment increases. </w:t>
            </w:r>
            <w:r w:rsidR="00654B04" w:rsidRPr="00D86667">
              <w:rPr>
                <w:rFonts w:ascii="Arial" w:hAnsi="Arial" w:cs="Arial"/>
                <w:color w:val="000000" w:themeColor="text1"/>
              </w:rPr>
              <w:t>Originally, it was intend</w:t>
            </w:r>
            <w:r w:rsidR="00812A05" w:rsidRPr="00D86667">
              <w:rPr>
                <w:rFonts w:ascii="Arial" w:hAnsi="Arial" w:cs="Arial"/>
                <w:color w:val="000000" w:themeColor="text1"/>
              </w:rPr>
              <w:t>ed</w:t>
            </w:r>
            <w:r w:rsidR="00654B04" w:rsidRPr="00D86667">
              <w:rPr>
                <w:rFonts w:ascii="Arial" w:hAnsi="Arial" w:cs="Arial"/>
                <w:color w:val="000000" w:themeColor="text1"/>
              </w:rPr>
              <w:t xml:space="preserve"> that every plan would be reviewed at its end but process and workload </w:t>
            </w:r>
            <w:r w:rsidR="00E9004D" w:rsidRPr="00D86667">
              <w:rPr>
                <w:rFonts w:ascii="Arial" w:hAnsi="Arial" w:cs="Arial"/>
                <w:color w:val="000000" w:themeColor="text1"/>
              </w:rPr>
              <w:t xml:space="preserve">issues at the NDIA resulted in </w:t>
            </w:r>
            <w:r w:rsidR="00A42C6D" w:rsidRPr="00D86667">
              <w:rPr>
                <w:rFonts w:ascii="Arial" w:hAnsi="Arial" w:cs="Arial"/>
                <w:color w:val="000000" w:themeColor="text1"/>
              </w:rPr>
              <w:t xml:space="preserve">the introduction of </w:t>
            </w:r>
            <w:r w:rsidR="00812A05" w:rsidRPr="00D86667">
              <w:rPr>
                <w:rFonts w:ascii="Arial" w:hAnsi="Arial" w:cs="Arial"/>
                <w:color w:val="000000" w:themeColor="text1"/>
              </w:rPr>
              <w:t xml:space="preserve">what we understood </w:t>
            </w:r>
            <w:r w:rsidR="00A42C6D" w:rsidRPr="00D86667">
              <w:rPr>
                <w:rFonts w:ascii="Arial" w:hAnsi="Arial" w:cs="Arial"/>
                <w:color w:val="000000" w:themeColor="text1"/>
              </w:rPr>
              <w:t>a</w:t>
            </w:r>
            <w:r w:rsidR="00812A05" w:rsidRPr="00D86667">
              <w:rPr>
                <w:rFonts w:ascii="Arial" w:hAnsi="Arial" w:cs="Arial"/>
                <w:color w:val="000000" w:themeColor="text1"/>
              </w:rPr>
              <w:t>t</w:t>
            </w:r>
            <w:r w:rsidR="00A42C6D" w:rsidRPr="00D86667">
              <w:rPr>
                <w:rFonts w:ascii="Arial" w:hAnsi="Arial" w:cs="Arial"/>
                <w:color w:val="000000" w:themeColor="text1"/>
              </w:rPr>
              <w:t xml:space="preserve"> the time to</w:t>
            </w:r>
            <w:r w:rsidR="00812A05" w:rsidRPr="00D86667">
              <w:rPr>
                <w:rFonts w:ascii="Arial" w:hAnsi="Arial" w:cs="Arial"/>
                <w:color w:val="000000" w:themeColor="text1"/>
              </w:rPr>
              <w:t xml:space="preserve"> be a temporary measure of </w:t>
            </w:r>
            <w:r w:rsidR="00DA2975" w:rsidRPr="00D86667">
              <w:rPr>
                <w:rFonts w:ascii="Arial" w:hAnsi="Arial" w:cs="Arial"/>
                <w:color w:val="000000" w:themeColor="text1"/>
              </w:rPr>
              <w:t xml:space="preserve">automatic </w:t>
            </w:r>
            <w:r w:rsidR="00812A05" w:rsidRPr="00D86667">
              <w:rPr>
                <w:rFonts w:ascii="Arial" w:hAnsi="Arial" w:cs="Arial"/>
                <w:color w:val="000000" w:themeColor="text1"/>
              </w:rPr>
              <w:t>plan rollovers. Like many temporary measures</w:t>
            </w:r>
            <w:r w:rsidR="00DA2975" w:rsidRPr="00D86667">
              <w:rPr>
                <w:rFonts w:ascii="Arial" w:hAnsi="Arial" w:cs="Arial"/>
                <w:color w:val="000000" w:themeColor="text1"/>
              </w:rPr>
              <w:t xml:space="preserve"> whe</w:t>
            </w:r>
            <w:r w:rsidR="0052357B" w:rsidRPr="00D86667">
              <w:rPr>
                <w:rFonts w:ascii="Arial" w:hAnsi="Arial" w:cs="Arial"/>
                <w:color w:val="000000" w:themeColor="text1"/>
              </w:rPr>
              <w:t>re</w:t>
            </w:r>
            <w:r w:rsidR="00DA2975" w:rsidRPr="00D86667">
              <w:rPr>
                <w:rFonts w:ascii="Arial" w:hAnsi="Arial" w:cs="Arial"/>
                <w:color w:val="000000" w:themeColor="text1"/>
              </w:rPr>
              <w:t xml:space="preserve"> underlying causes are never addressed,</w:t>
            </w:r>
            <w:r w:rsidR="00812A05" w:rsidRPr="00D86667">
              <w:rPr>
                <w:rFonts w:ascii="Arial" w:hAnsi="Arial" w:cs="Arial"/>
                <w:color w:val="000000" w:themeColor="text1"/>
              </w:rPr>
              <w:t xml:space="preserve"> it became</w:t>
            </w:r>
            <w:r w:rsidR="0052357B" w:rsidRPr="00D86667">
              <w:rPr>
                <w:rFonts w:ascii="Arial" w:hAnsi="Arial" w:cs="Arial"/>
                <w:color w:val="000000" w:themeColor="text1"/>
              </w:rPr>
              <w:t xml:space="preserve"> a</w:t>
            </w:r>
            <w:r w:rsidR="00812A05" w:rsidRPr="00D86667">
              <w:rPr>
                <w:rFonts w:ascii="Arial" w:hAnsi="Arial" w:cs="Arial"/>
                <w:color w:val="000000" w:themeColor="text1"/>
              </w:rPr>
              <w:t xml:space="preserve"> permanent</w:t>
            </w:r>
            <w:r w:rsidR="0052357B" w:rsidRPr="00D86667">
              <w:rPr>
                <w:rFonts w:ascii="Arial" w:hAnsi="Arial" w:cs="Arial"/>
                <w:color w:val="000000" w:themeColor="text1"/>
              </w:rPr>
              <w:t xml:space="preserve"> practice</w:t>
            </w:r>
            <w:r w:rsidR="00A42C6D" w:rsidRPr="00D86667">
              <w:rPr>
                <w:rFonts w:ascii="Arial" w:hAnsi="Arial" w:cs="Arial"/>
                <w:color w:val="000000" w:themeColor="text1"/>
              </w:rPr>
              <w:t>.</w:t>
            </w:r>
            <w:r w:rsidR="00E87ED2" w:rsidRPr="00D86667">
              <w:rPr>
                <w:rFonts w:ascii="Arial" w:hAnsi="Arial" w:cs="Arial"/>
                <w:color w:val="000000" w:themeColor="text1"/>
              </w:rPr>
              <w:t xml:space="preserve"> The Bill </w:t>
            </w:r>
            <w:r w:rsidR="008D0A53">
              <w:rPr>
                <w:rFonts w:ascii="Arial" w:hAnsi="Arial" w:cs="Arial"/>
                <w:color w:val="000000" w:themeColor="text1"/>
              </w:rPr>
              <w:t>makes</w:t>
            </w:r>
            <w:r w:rsidR="00A6080E" w:rsidRPr="00D86667">
              <w:rPr>
                <w:rFonts w:ascii="Arial" w:hAnsi="Arial" w:cs="Arial"/>
                <w:color w:val="000000" w:themeColor="text1"/>
              </w:rPr>
              <w:t xml:space="preserve"> </w:t>
            </w:r>
            <w:r w:rsidR="00BF37DA">
              <w:rPr>
                <w:rFonts w:ascii="Arial" w:hAnsi="Arial" w:cs="Arial"/>
                <w:color w:val="000000" w:themeColor="text1"/>
              </w:rPr>
              <w:t xml:space="preserve">automatic </w:t>
            </w:r>
            <w:r w:rsidR="00A6080E" w:rsidRPr="00D86667">
              <w:rPr>
                <w:rFonts w:ascii="Arial" w:hAnsi="Arial" w:cs="Arial"/>
                <w:color w:val="000000" w:themeColor="text1"/>
              </w:rPr>
              <w:t>plan</w:t>
            </w:r>
            <w:r w:rsidR="00E87ED2" w:rsidRPr="00D86667">
              <w:rPr>
                <w:rFonts w:ascii="Arial" w:hAnsi="Arial" w:cs="Arial"/>
                <w:color w:val="000000" w:themeColor="text1"/>
              </w:rPr>
              <w:t xml:space="preserve"> </w:t>
            </w:r>
            <w:r w:rsidR="00BC7D71" w:rsidRPr="00D86667">
              <w:rPr>
                <w:rFonts w:ascii="Arial" w:hAnsi="Arial" w:cs="Arial"/>
                <w:color w:val="000000" w:themeColor="text1"/>
              </w:rPr>
              <w:t>rollovers</w:t>
            </w:r>
            <w:r w:rsidR="00A6080E" w:rsidRPr="00D86667">
              <w:rPr>
                <w:rFonts w:ascii="Arial" w:hAnsi="Arial" w:cs="Arial"/>
                <w:color w:val="000000" w:themeColor="text1"/>
              </w:rPr>
              <w:t xml:space="preserve"> without consulting the participant</w:t>
            </w:r>
            <w:r w:rsidR="008D0A53">
              <w:rPr>
                <w:rFonts w:ascii="Arial" w:hAnsi="Arial" w:cs="Arial"/>
                <w:color w:val="000000" w:themeColor="text1"/>
              </w:rPr>
              <w:t xml:space="preserve"> </w:t>
            </w:r>
            <w:r w:rsidR="00016581">
              <w:rPr>
                <w:rFonts w:ascii="Arial" w:hAnsi="Arial" w:cs="Arial"/>
                <w:color w:val="000000" w:themeColor="text1"/>
              </w:rPr>
              <w:t xml:space="preserve">even </w:t>
            </w:r>
            <w:r w:rsidR="008D0A53">
              <w:rPr>
                <w:rFonts w:ascii="Arial" w:hAnsi="Arial" w:cs="Arial"/>
                <w:color w:val="000000" w:themeColor="text1"/>
              </w:rPr>
              <w:t xml:space="preserve">more </w:t>
            </w:r>
            <w:r w:rsidR="00016581">
              <w:rPr>
                <w:rFonts w:ascii="Arial" w:hAnsi="Arial" w:cs="Arial"/>
                <w:color w:val="000000" w:themeColor="text1"/>
              </w:rPr>
              <w:t>likely</w:t>
            </w:r>
            <w:r w:rsidR="00BC7D71" w:rsidRPr="00D86667">
              <w:rPr>
                <w:rFonts w:ascii="Arial" w:hAnsi="Arial" w:cs="Arial"/>
                <w:color w:val="000000" w:themeColor="text1"/>
              </w:rPr>
              <w:t>;</w:t>
            </w:r>
            <w:r w:rsidR="00FA1B80" w:rsidRPr="00D86667">
              <w:rPr>
                <w:rFonts w:ascii="Arial" w:hAnsi="Arial" w:cs="Arial"/>
                <w:color w:val="000000" w:themeColor="text1"/>
              </w:rPr>
              <w:t xml:space="preserve"> it </w:t>
            </w:r>
            <w:r w:rsidR="00016581">
              <w:rPr>
                <w:rFonts w:ascii="Arial" w:hAnsi="Arial" w:cs="Arial"/>
                <w:color w:val="000000" w:themeColor="text1"/>
              </w:rPr>
              <w:t>simply</w:t>
            </w:r>
            <w:r w:rsidR="00FA1B80" w:rsidRPr="00D86667">
              <w:rPr>
                <w:rFonts w:ascii="Arial" w:hAnsi="Arial" w:cs="Arial"/>
                <w:color w:val="000000" w:themeColor="text1"/>
              </w:rPr>
              <w:t xml:space="preserve"> </w:t>
            </w:r>
            <w:r w:rsidR="00D76CFC">
              <w:rPr>
                <w:rFonts w:ascii="Arial" w:hAnsi="Arial" w:cs="Arial"/>
                <w:color w:val="000000" w:themeColor="text1"/>
              </w:rPr>
              <w:t>designates them</w:t>
            </w:r>
            <w:r w:rsidR="002D7CDA">
              <w:rPr>
                <w:rFonts w:ascii="Arial" w:hAnsi="Arial" w:cs="Arial"/>
                <w:color w:val="000000" w:themeColor="text1"/>
              </w:rPr>
              <w:t xml:space="preserve"> as</w:t>
            </w:r>
            <w:r w:rsidR="00D76CFC">
              <w:rPr>
                <w:rFonts w:ascii="Arial" w:hAnsi="Arial" w:cs="Arial"/>
                <w:color w:val="000000" w:themeColor="text1"/>
              </w:rPr>
              <w:t xml:space="preserve"> </w:t>
            </w:r>
            <w:r w:rsidR="00FA1B80" w:rsidRPr="00D86667">
              <w:rPr>
                <w:rFonts w:ascii="Arial" w:hAnsi="Arial" w:cs="Arial"/>
                <w:color w:val="000000" w:themeColor="text1"/>
              </w:rPr>
              <w:t xml:space="preserve">“new” plans for legal </w:t>
            </w:r>
            <w:r w:rsidR="00016581">
              <w:rPr>
                <w:rFonts w:ascii="Arial" w:hAnsi="Arial" w:cs="Arial"/>
                <w:color w:val="000000" w:themeColor="text1"/>
              </w:rPr>
              <w:t>reason</w:t>
            </w:r>
            <w:r w:rsidR="00FA1B80" w:rsidRPr="00D86667">
              <w:rPr>
                <w:rFonts w:ascii="Arial" w:hAnsi="Arial" w:cs="Arial"/>
                <w:color w:val="000000" w:themeColor="text1"/>
              </w:rPr>
              <w:t>s. Therefore</w:t>
            </w:r>
            <w:r w:rsidR="00BC7D71" w:rsidRPr="00D86667">
              <w:rPr>
                <w:rFonts w:ascii="Arial" w:hAnsi="Arial" w:cs="Arial"/>
                <w:color w:val="000000" w:themeColor="text1"/>
              </w:rPr>
              <w:t>, th</w:t>
            </w:r>
            <w:r w:rsidR="002D7CDA">
              <w:rPr>
                <w:rFonts w:ascii="Arial" w:hAnsi="Arial" w:cs="Arial"/>
                <w:color w:val="000000" w:themeColor="text1"/>
              </w:rPr>
              <w:t>e</w:t>
            </w:r>
            <w:r w:rsidR="00BC7D71" w:rsidRPr="00D86667">
              <w:rPr>
                <w:rFonts w:ascii="Arial" w:hAnsi="Arial" w:cs="Arial"/>
                <w:color w:val="000000" w:themeColor="text1"/>
              </w:rPr>
              <w:t xml:space="preserve"> underlying cause of the problem is </w:t>
            </w:r>
            <w:r w:rsidR="00E610A6">
              <w:rPr>
                <w:rFonts w:ascii="Arial" w:hAnsi="Arial" w:cs="Arial"/>
                <w:color w:val="000000" w:themeColor="text1"/>
              </w:rPr>
              <w:t xml:space="preserve">still </w:t>
            </w:r>
            <w:r w:rsidR="00BC7D71" w:rsidRPr="00D86667">
              <w:rPr>
                <w:rFonts w:ascii="Arial" w:hAnsi="Arial" w:cs="Arial"/>
                <w:color w:val="000000" w:themeColor="text1"/>
              </w:rPr>
              <w:t xml:space="preserve">not addressed. </w:t>
            </w:r>
          </w:p>
          <w:p w14:paraId="4FBB9756" w14:textId="7A271B36" w:rsidR="006846AA" w:rsidRDefault="009D0D3D"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Plans should be reviewed</w:t>
            </w:r>
            <w:r w:rsidR="00A12C7B">
              <w:rPr>
                <w:rFonts w:ascii="Arial" w:hAnsi="Arial" w:cs="Arial"/>
                <w:color w:val="000000" w:themeColor="text1"/>
              </w:rPr>
              <w:t xml:space="preserve"> at their end date</w:t>
            </w:r>
            <w:r>
              <w:rPr>
                <w:rFonts w:ascii="Arial" w:hAnsi="Arial" w:cs="Arial"/>
                <w:color w:val="000000" w:themeColor="text1"/>
              </w:rPr>
              <w:t xml:space="preserve"> because this </w:t>
            </w:r>
            <w:r w:rsidRPr="00257195">
              <w:rPr>
                <w:rFonts w:ascii="Arial" w:hAnsi="Arial" w:cs="Arial"/>
                <w:b/>
                <w:bCs/>
                <w:color w:val="000000" w:themeColor="text1"/>
              </w:rPr>
              <w:t>enables a</w:t>
            </w:r>
            <w:r w:rsidR="00FE3DC0" w:rsidRPr="00257195">
              <w:rPr>
                <w:rFonts w:ascii="Arial" w:hAnsi="Arial" w:cs="Arial"/>
                <w:b/>
                <w:bCs/>
                <w:color w:val="000000" w:themeColor="text1"/>
              </w:rPr>
              <w:t xml:space="preserve"> full </w:t>
            </w:r>
            <w:r w:rsidRPr="00257195">
              <w:rPr>
                <w:rFonts w:ascii="Arial" w:hAnsi="Arial" w:cs="Arial"/>
                <w:b/>
                <w:bCs/>
                <w:color w:val="000000" w:themeColor="text1"/>
              </w:rPr>
              <w:t xml:space="preserve">evaluation of the effectiveness </w:t>
            </w:r>
            <w:r w:rsidR="008819BE" w:rsidRPr="00257195">
              <w:rPr>
                <w:rFonts w:ascii="Arial" w:hAnsi="Arial" w:cs="Arial"/>
                <w:b/>
                <w:bCs/>
                <w:color w:val="000000" w:themeColor="text1"/>
              </w:rPr>
              <w:t xml:space="preserve">and outcomes </w:t>
            </w:r>
            <w:r w:rsidRPr="00257195">
              <w:rPr>
                <w:rFonts w:ascii="Arial" w:hAnsi="Arial" w:cs="Arial"/>
                <w:b/>
                <w:bCs/>
                <w:color w:val="000000" w:themeColor="text1"/>
              </w:rPr>
              <w:t>of supports</w:t>
            </w:r>
            <w:r w:rsidR="00693997">
              <w:rPr>
                <w:rFonts w:ascii="Arial" w:hAnsi="Arial" w:cs="Arial"/>
                <w:color w:val="000000" w:themeColor="text1"/>
              </w:rPr>
              <w:t>, particularly those intended to produce transformational benefits for participants</w:t>
            </w:r>
            <w:r w:rsidR="00A46923">
              <w:rPr>
                <w:rFonts w:ascii="Arial" w:hAnsi="Arial" w:cs="Arial"/>
                <w:color w:val="000000" w:themeColor="text1"/>
              </w:rPr>
              <w:t>, for example capacity building supports and therapies</w:t>
            </w:r>
            <w:r w:rsidR="00693997">
              <w:rPr>
                <w:rFonts w:ascii="Arial" w:hAnsi="Arial" w:cs="Arial"/>
                <w:color w:val="000000" w:themeColor="text1"/>
              </w:rPr>
              <w:t>.</w:t>
            </w:r>
            <w:r w:rsidR="009C4F8B">
              <w:rPr>
                <w:rFonts w:ascii="Arial" w:hAnsi="Arial" w:cs="Arial"/>
                <w:color w:val="000000" w:themeColor="text1"/>
              </w:rPr>
              <w:t xml:space="preserve"> </w:t>
            </w:r>
            <w:r w:rsidR="00B77B4B">
              <w:rPr>
                <w:rFonts w:ascii="Arial" w:hAnsi="Arial" w:cs="Arial"/>
                <w:color w:val="000000" w:themeColor="text1"/>
              </w:rPr>
              <w:t xml:space="preserve">To not </w:t>
            </w:r>
            <w:r w:rsidR="0047281A">
              <w:rPr>
                <w:rFonts w:ascii="Arial" w:hAnsi="Arial" w:cs="Arial"/>
                <w:color w:val="000000" w:themeColor="text1"/>
              </w:rPr>
              <w:t>regularly carry out a comprehensive</w:t>
            </w:r>
            <w:r w:rsidR="006B1C4F">
              <w:rPr>
                <w:rFonts w:ascii="Arial" w:hAnsi="Arial" w:cs="Arial"/>
                <w:color w:val="000000" w:themeColor="text1"/>
              </w:rPr>
              <w:t xml:space="preserve"> </w:t>
            </w:r>
            <w:r w:rsidR="00D23823">
              <w:rPr>
                <w:rFonts w:ascii="Arial" w:hAnsi="Arial" w:cs="Arial"/>
                <w:color w:val="000000" w:themeColor="text1"/>
              </w:rPr>
              <w:t>evaluation</w:t>
            </w:r>
            <w:r w:rsidR="0047281A">
              <w:rPr>
                <w:rFonts w:ascii="Arial" w:hAnsi="Arial" w:cs="Arial"/>
                <w:color w:val="000000" w:themeColor="text1"/>
              </w:rPr>
              <w:t xml:space="preserve"> of</w:t>
            </w:r>
            <w:r w:rsidR="00B77B4B">
              <w:rPr>
                <w:rFonts w:ascii="Arial" w:hAnsi="Arial" w:cs="Arial"/>
                <w:color w:val="000000" w:themeColor="text1"/>
              </w:rPr>
              <w:t xml:space="preserve"> </w:t>
            </w:r>
            <w:r w:rsidR="009F6CCD">
              <w:rPr>
                <w:rFonts w:ascii="Arial" w:hAnsi="Arial" w:cs="Arial"/>
                <w:color w:val="000000" w:themeColor="text1"/>
              </w:rPr>
              <w:t xml:space="preserve">the benefits and progress achieved through these supports </w:t>
            </w:r>
            <w:proofErr w:type="gramStart"/>
            <w:r w:rsidR="006B1C4F">
              <w:rPr>
                <w:rFonts w:ascii="Arial" w:hAnsi="Arial" w:cs="Arial"/>
                <w:color w:val="000000" w:themeColor="text1"/>
              </w:rPr>
              <w:t>in order to</w:t>
            </w:r>
            <w:proofErr w:type="gramEnd"/>
            <w:r w:rsidR="009F6CCD">
              <w:rPr>
                <w:rFonts w:ascii="Arial" w:hAnsi="Arial" w:cs="Arial"/>
                <w:color w:val="000000" w:themeColor="text1"/>
              </w:rPr>
              <w:t xml:space="preserve"> tailor the </w:t>
            </w:r>
            <w:r w:rsidR="006B1C4F">
              <w:rPr>
                <w:rFonts w:ascii="Arial" w:hAnsi="Arial" w:cs="Arial"/>
                <w:color w:val="000000" w:themeColor="text1"/>
              </w:rPr>
              <w:t xml:space="preserve">participant’s </w:t>
            </w:r>
            <w:r w:rsidR="009F6CCD">
              <w:rPr>
                <w:rFonts w:ascii="Arial" w:hAnsi="Arial" w:cs="Arial"/>
                <w:color w:val="000000" w:themeColor="text1"/>
              </w:rPr>
              <w:t>next plan accordingly is</w:t>
            </w:r>
            <w:r w:rsidR="005531AB">
              <w:rPr>
                <w:rFonts w:ascii="Arial" w:hAnsi="Arial" w:cs="Arial"/>
                <w:color w:val="000000" w:themeColor="text1"/>
              </w:rPr>
              <w:t xml:space="preserve"> </w:t>
            </w:r>
            <w:r w:rsidR="005531AB">
              <w:rPr>
                <w:rFonts w:ascii="Arial" w:hAnsi="Arial" w:cs="Arial"/>
                <w:color w:val="000000" w:themeColor="text1"/>
              </w:rPr>
              <w:lastRenderedPageBreak/>
              <w:t xml:space="preserve">irresponsible, yet it has become </w:t>
            </w:r>
            <w:r w:rsidR="0043444A">
              <w:rPr>
                <w:rFonts w:ascii="Arial" w:hAnsi="Arial" w:cs="Arial"/>
                <w:color w:val="000000" w:themeColor="text1"/>
              </w:rPr>
              <w:t xml:space="preserve">a </w:t>
            </w:r>
            <w:r w:rsidR="006B1C4F">
              <w:rPr>
                <w:rFonts w:ascii="Arial" w:hAnsi="Arial" w:cs="Arial"/>
                <w:color w:val="000000" w:themeColor="text1"/>
              </w:rPr>
              <w:t>standard</w:t>
            </w:r>
            <w:r w:rsidR="005531AB">
              <w:rPr>
                <w:rFonts w:ascii="Arial" w:hAnsi="Arial" w:cs="Arial"/>
                <w:color w:val="000000" w:themeColor="text1"/>
              </w:rPr>
              <w:t xml:space="preserve"> practice</w:t>
            </w:r>
            <w:r w:rsidR="006B1C4F">
              <w:rPr>
                <w:rFonts w:ascii="Arial" w:hAnsi="Arial" w:cs="Arial"/>
                <w:color w:val="000000" w:themeColor="text1"/>
              </w:rPr>
              <w:t>.</w:t>
            </w:r>
            <w:r w:rsidR="009F6CCD">
              <w:rPr>
                <w:rFonts w:ascii="Arial" w:hAnsi="Arial" w:cs="Arial"/>
                <w:color w:val="000000" w:themeColor="text1"/>
              </w:rPr>
              <w:t xml:space="preserve"> </w:t>
            </w:r>
            <w:r w:rsidR="009C4F8B">
              <w:rPr>
                <w:rFonts w:ascii="Arial" w:hAnsi="Arial" w:cs="Arial"/>
                <w:color w:val="000000" w:themeColor="text1"/>
              </w:rPr>
              <w:t xml:space="preserve">This </w:t>
            </w:r>
            <w:r w:rsidR="001D3437">
              <w:rPr>
                <w:rFonts w:ascii="Arial" w:hAnsi="Arial" w:cs="Arial"/>
                <w:color w:val="000000" w:themeColor="text1"/>
              </w:rPr>
              <w:t>is a</w:t>
            </w:r>
            <w:r w:rsidR="009C4F8B">
              <w:rPr>
                <w:rFonts w:ascii="Arial" w:hAnsi="Arial" w:cs="Arial"/>
                <w:color w:val="000000" w:themeColor="text1"/>
              </w:rPr>
              <w:t xml:space="preserve"> contributing factor to Scheme inflation.</w:t>
            </w:r>
            <w:r w:rsidR="00B77B4B">
              <w:rPr>
                <w:rFonts w:ascii="Arial" w:hAnsi="Arial" w:cs="Arial"/>
                <w:color w:val="000000" w:themeColor="text1"/>
              </w:rPr>
              <w:t xml:space="preserve"> </w:t>
            </w:r>
            <w:r w:rsidR="002E3CD6">
              <w:rPr>
                <w:rFonts w:ascii="Arial" w:hAnsi="Arial" w:cs="Arial"/>
                <w:color w:val="000000" w:themeColor="text1"/>
              </w:rPr>
              <w:t xml:space="preserve">Note, we acknowledge this </w:t>
            </w:r>
            <w:r w:rsidR="002A2778">
              <w:rPr>
                <w:rFonts w:ascii="Arial" w:hAnsi="Arial" w:cs="Arial"/>
                <w:color w:val="000000" w:themeColor="text1"/>
              </w:rPr>
              <w:t>is less important for core supports like daily living, although even these should be evaluated from time to time.</w:t>
            </w:r>
            <w:r w:rsidR="00693997">
              <w:rPr>
                <w:rFonts w:ascii="Arial" w:hAnsi="Arial" w:cs="Arial"/>
                <w:color w:val="000000" w:themeColor="text1"/>
              </w:rPr>
              <w:t xml:space="preserve"> </w:t>
            </w:r>
            <w:r w:rsidR="00AC69B9">
              <w:rPr>
                <w:rFonts w:ascii="Arial" w:hAnsi="Arial" w:cs="Arial"/>
                <w:color w:val="000000" w:themeColor="text1"/>
              </w:rPr>
              <w:t>However, this can be accommodated through setting a plan</w:t>
            </w:r>
            <w:r w:rsidR="00E610A6">
              <w:rPr>
                <w:rFonts w:ascii="Arial" w:hAnsi="Arial" w:cs="Arial"/>
                <w:color w:val="000000" w:themeColor="text1"/>
              </w:rPr>
              <w:t>’s</w:t>
            </w:r>
            <w:r w:rsidR="00AC69B9">
              <w:rPr>
                <w:rFonts w:ascii="Arial" w:hAnsi="Arial" w:cs="Arial"/>
                <w:color w:val="000000" w:themeColor="text1"/>
              </w:rPr>
              <w:t xml:space="preserve"> duration to three years. In other words, plans intended to produce transformational benefits through capacity building supports and therapies can have a duration of one year enabling effective evaluation at that end date</w:t>
            </w:r>
            <w:r w:rsidR="00E610A6">
              <w:rPr>
                <w:rFonts w:ascii="Arial" w:hAnsi="Arial" w:cs="Arial"/>
                <w:color w:val="000000" w:themeColor="text1"/>
              </w:rPr>
              <w:t>,</w:t>
            </w:r>
            <w:r w:rsidR="00AC69B9">
              <w:rPr>
                <w:rFonts w:ascii="Arial" w:hAnsi="Arial" w:cs="Arial"/>
                <w:color w:val="000000" w:themeColor="text1"/>
              </w:rPr>
              <w:t xml:space="preserve"> while plans that are focused on core supports can have a duration of three years allowing reviews to occur less frequently.</w:t>
            </w:r>
          </w:p>
          <w:p w14:paraId="39B2134C" w14:textId="76848D50" w:rsidR="00D65E08" w:rsidRDefault="00D65E08"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Only allowing plan reassessments for significant and ongoing </w:t>
            </w:r>
            <w:r w:rsidR="00682D77">
              <w:rPr>
                <w:rFonts w:ascii="Arial" w:hAnsi="Arial" w:cs="Arial"/>
                <w:color w:val="000000" w:themeColor="text1"/>
              </w:rPr>
              <w:t>changes in support needs presents</w:t>
            </w:r>
            <w:r w:rsidR="00C44C17">
              <w:rPr>
                <w:rFonts w:ascii="Arial" w:hAnsi="Arial" w:cs="Arial"/>
                <w:color w:val="000000" w:themeColor="text1"/>
              </w:rPr>
              <w:t xml:space="preserve"> </w:t>
            </w:r>
            <w:r w:rsidR="00682D77">
              <w:rPr>
                <w:rFonts w:ascii="Arial" w:hAnsi="Arial" w:cs="Arial"/>
                <w:color w:val="000000" w:themeColor="text1"/>
              </w:rPr>
              <w:t xml:space="preserve">clear safety and wellbeing risks when </w:t>
            </w:r>
            <w:r w:rsidR="00237D26">
              <w:rPr>
                <w:rFonts w:ascii="Arial" w:hAnsi="Arial" w:cs="Arial"/>
                <w:color w:val="000000" w:themeColor="text1"/>
              </w:rPr>
              <w:t xml:space="preserve">a </w:t>
            </w:r>
            <w:r w:rsidR="00682D77">
              <w:rPr>
                <w:rFonts w:ascii="Arial" w:hAnsi="Arial" w:cs="Arial"/>
                <w:color w:val="000000" w:themeColor="text1"/>
              </w:rPr>
              <w:t>tempo</w:t>
            </w:r>
            <w:r w:rsidR="00237D26">
              <w:rPr>
                <w:rFonts w:ascii="Arial" w:hAnsi="Arial" w:cs="Arial"/>
                <w:color w:val="000000" w:themeColor="text1"/>
              </w:rPr>
              <w:t xml:space="preserve">rary change of circumstances arises. </w:t>
            </w:r>
            <w:r w:rsidR="00C44C17">
              <w:rPr>
                <w:rFonts w:ascii="Arial" w:hAnsi="Arial" w:cs="Arial"/>
                <w:color w:val="000000" w:themeColor="text1"/>
              </w:rPr>
              <w:t>One such example would be an ag</w:t>
            </w:r>
            <w:r w:rsidR="007B577E">
              <w:rPr>
                <w:rFonts w:ascii="Arial" w:hAnsi="Arial" w:cs="Arial"/>
                <w:color w:val="000000" w:themeColor="text1"/>
              </w:rPr>
              <w:t>e</w:t>
            </w:r>
            <w:r w:rsidR="00C44C17">
              <w:rPr>
                <w:rFonts w:ascii="Arial" w:hAnsi="Arial" w:cs="Arial"/>
                <w:color w:val="000000" w:themeColor="text1"/>
              </w:rPr>
              <w:t xml:space="preserve">ing parent or informal </w:t>
            </w:r>
            <w:r w:rsidR="00D2140E">
              <w:rPr>
                <w:rFonts w:ascii="Arial" w:hAnsi="Arial" w:cs="Arial"/>
                <w:color w:val="000000" w:themeColor="text1"/>
              </w:rPr>
              <w:t xml:space="preserve">caregiver having their own short-term medical needs that temporarily </w:t>
            </w:r>
            <w:r w:rsidR="00D906E5">
              <w:rPr>
                <w:rFonts w:ascii="Arial" w:hAnsi="Arial" w:cs="Arial"/>
                <w:color w:val="000000" w:themeColor="text1"/>
              </w:rPr>
              <w:t>disrupts a participant</w:t>
            </w:r>
            <w:r w:rsidR="006345E2">
              <w:rPr>
                <w:rFonts w:ascii="Arial" w:hAnsi="Arial" w:cs="Arial"/>
                <w:color w:val="000000" w:themeColor="text1"/>
              </w:rPr>
              <w:t>’</w:t>
            </w:r>
            <w:r w:rsidR="00D906E5">
              <w:rPr>
                <w:rFonts w:ascii="Arial" w:hAnsi="Arial" w:cs="Arial"/>
                <w:color w:val="000000" w:themeColor="text1"/>
              </w:rPr>
              <w:t xml:space="preserve">s support routine. By not providing flexibility for </w:t>
            </w:r>
            <w:r w:rsidR="00F41267">
              <w:rPr>
                <w:rFonts w:ascii="Arial" w:hAnsi="Arial" w:cs="Arial"/>
                <w:color w:val="000000" w:themeColor="text1"/>
              </w:rPr>
              <w:t xml:space="preserve">timely </w:t>
            </w:r>
            <w:r w:rsidR="00D906E5">
              <w:rPr>
                <w:rFonts w:ascii="Arial" w:hAnsi="Arial" w:cs="Arial"/>
                <w:color w:val="000000" w:themeColor="text1"/>
              </w:rPr>
              <w:t>plan reassessments</w:t>
            </w:r>
            <w:r w:rsidR="001B480B">
              <w:rPr>
                <w:rFonts w:ascii="Arial" w:hAnsi="Arial" w:cs="Arial"/>
                <w:color w:val="000000" w:themeColor="text1"/>
              </w:rPr>
              <w:t xml:space="preserve">, there will be a strong incentive to maximise permanent support elements </w:t>
            </w:r>
            <w:r w:rsidR="0085661C">
              <w:rPr>
                <w:rFonts w:ascii="Arial" w:hAnsi="Arial" w:cs="Arial"/>
                <w:color w:val="000000" w:themeColor="text1"/>
              </w:rPr>
              <w:t xml:space="preserve">in plans </w:t>
            </w:r>
            <w:r w:rsidR="005106A1">
              <w:rPr>
                <w:rFonts w:ascii="Arial" w:hAnsi="Arial" w:cs="Arial"/>
                <w:color w:val="000000" w:themeColor="text1"/>
              </w:rPr>
              <w:t xml:space="preserve">to avoid </w:t>
            </w:r>
            <w:r w:rsidR="00D910F0">
              <w:rPr>
                <w:rFonts w:ascii="Arial" w:hAnsi="Arial" w:cs="Arial"/>
                <w:color w:val="000000" w:themeColor="text1"/>
              </w:rPr>
              <w:t xml:space="preserve">any chance of </w:t>
            </w:r>
            <w:r w:rsidR="005106A1">
              <w:rPr>
                <w:rFonts w:ascii="Arial" w:hAnsi="Arial" w:cs="Arial"/>
                <w:color w:val="000000" w:themeColor="text1"/>
              </w:rPr>
              <w:t xml:space="preserve">disruption, which </w:t>
            </w:r>
            <w:r w:rsidR="00D71492">
              <w:rPr>
                <w:rFonts w:ascii="Arial" w:hAnsi="Arial" w:cs="Arial"/>
                <w:color w:val="000000" w:themeColor="text1"/>
              </w:rPr>
              <w:t>w</w:t>
            </w:r>
            <w:r w:rsidR="005106A1">
              <w:rPr>
                <w:rFonts w:ascii="Arial" w:hAnsi="Arial" w:cs="Arial"/>
                <w:color w:val="000000" w:themeColor="text1"/>
              </w:rPr>
              <w:t>ould have the perverse consequence of inflating plan</w:t>
            </w:r>
            <w:r w:rsidR="00D910F0">
              <w:rPr>
                <w:rFonts w:ascii="Arial" w:hAnsi="Arial" w:cs="Arial"/>
                <w:color w:val="000000" w:themeColor="text1"/>
              </w:rPr>
              <w:t xml:space="preserve"> cost</w:t>
            </w:r>
            <w:r w:rsidR="005106A1">
              <w:rPr>
                <w:rFonts w:ascii="Arial" w:hAnsi="Arial" w:cs="Arial"/>
                <w:color w:val="000000" w:themeColor="text1"/>
              </w:rPr>
              <w:t>s.</w:t>
            </w:r>
          </w:p>
          <w:p w14:paraId="43D02144" w14:textId="3C7104ED" w:rsidR="002302D1" w:rsidRDefault="00753EC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Restricting requests for plan reassessments to participants, plan nominees, and parents of child participants will significantly disadvantage participants </w:t>
            </w:r>
            <w:r w:rsidR="002302D1">
              <w:rPr>
                <w:rFonts w:ascii="Arial" w:hAnsi="Arial" w:cs="Arial"/>
                <w:color w:val="000000" w:themeColor="text1"/>
              </w:rPr>
              <w:t xml:space="preserve">with lower capacity for self-advocacy and without active informal supporters, such </w:t>
            </w:r>
            <w:r w:rsidR="00D910F0">
              <w:rPr>
                <w:rFonts w:ascii="Arial" w:hAnsi="Arial" w:cs="Arial"/>
                <w:color w:val="000000" w:themeColor="text1"/>
              </w:rPr>
              <w:t xml:space="preserve">as </w:t>
            </w:r>
            <w:r w:rsidR="002302D1">
              <w:rPr>
                <w:rFonts w:ascii="Arial" w:hAnsi="Arial" w:cs="Arial"/>
                <w:color w:val="000000" w:themeColor="text1"/>
              </w:rPr>
              <w:t xml:space="preserve">parents, who can step into this role. </w:t>
            </w:r>
            <w:r w:rsidR="008B781F">
              <w:rPr>
                <w:rFonts w:ascii="Arial" w:hAnsi="Arial" w:cs="Arial"/>
                <w:color w:val="000000" w:themeColor="text1"/>
              </w:rPr>
              <w:t xml:space="preserve">Removing the ability for support coordinators to make </w:t>
            </w:r>
            <w:r w:rsidR="008C05E6">
              <w:rPr>
                <w:rFonts w:ascii="Arial" w:hAnsi="Arial" w:cs="Arial"/>
                <w:color w:val="000000" w:themeColor="text1"/>
              </w:rPr>
              <w:t xml:space="preserve">a request for a plan reassessment on behalf of a participant </w:t>
            </w:r>
            <w:r w:rsidR="008C05E6">
              <w:rPr>
                <w:rFonts w:ascii="Arial" w:hAnsi="Arial" w:cs="Arial"/>
                <w:color w:val="000000" w:themeColor="text1"/>
              </w:rPr>
              <w:lastRenderedPageBreak/>
              <w:t xml:space="preserve">is likely to be particularly detrimental. </w:t>
            </w:r>
            <w:r w:rsidR="00752751">
              <w:rPr>
                <w:rFonts w:ascii="Arial" w:hAnsi="Arial" w:cs="Arial"/>
                <w:color w:val="000000" w:themeColor="text1"/>
              </w:rPr>
              <w:t xml:space="preserve">Participants with budgets for support coordination usually have more complex </w:t>
            </w:r>
            <w:r w:rsidR="001904BD">
              <w:rPr>
                <w:rFonts w:ascii="Arial" w:hAnsi="Arial" w:cs="Arial"/>
                <w:color w:val="000000" w:themeColor="text1"/>
              </w:rPr>
              <w:t xml:space="preserve">support needs and/or circumstances. </w:t>
            </w:r>
            <w:r w:rsidR="002302D1">
              <w:rPr>
                <w:rFonts w:ascii="Arial" w:hAnsi="Arial" w:cs="Arial"/>
                <w:color w:val="000000" w:themeColor="text1"/>
              </w:rPr>
              <w:t xml:space="preserve">  </w:t>
            </w:r>
          </w:p>
          <w:p w14:paraId="187DF237" w14:textId="77489779" w:rsidR="004A2A32" w:rsidRPr="008E7388" w:rsidRDefault="004A2A32"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Disability support needs are dynamic. They can change due to ageing carers, housing changes, burnout, relationship breakdown, workforce participation changes</w:t>
            </w:r>
            <w:r w:rsidR="007F5653">
              <w:rPr>
                <w:rFonts w:ascii="Arial" w:hAnsi="Arial" w:cs="Arial"/>
                <w:color w:val="000000" w:themeColor="text1"/>
              </w:rPr>
              <w:t>,</w:t>
            </w:r>
            <w:r w:rsidRPr="008E7388">
              <w:rPr>
                <w:rFonts w:ascii="Arial" w:hAnsi="Arial" w:cs="Arial"/>
                <w:color w:val="000000" w:themeColor="text1"/>
              </w:rPr>
              <w:t xml:space="preserve"> and episodic mental </w:t>
            </w:r>
            <w:r w:rsidR="007F5653">
              <w:rPr>
                <w:rFonts w:ascii="Arial" w:hAnsi="Arial" w:cs="Arial"/>
                <w:color w:val="000000" w:themeColor="text1"/>
              </w:rPr>
              <w:t>ill-</w:t>
            </w:r>
            <w:r w:rsidRPr="008E7388">
              <w:rPr>
                <w:rFonts w:ascii="Arial" w:hAnsi="Arial" w:cs="Arial"/>
                <w:color w:val="000000" w:themeColor="text1"/>
              </w:rPr>
              <w:t>health</w:t>
            </w:r>
            <w:r w:rsidR="007F5653">
              <w:rPr>
                <w:rFonts w:ascii="Arial" w:hAnsi="Arial" w:cs="Arial"/>
                <w:color w:val="000000" w:themeColor="text1"/>
              </w:rPr>
              <w:t>.</w:t>
            </w:r>
            <w:r w:rsidR="00276F83">
              <w:rPr>
                <w:rFonts w:ascii="Arial" w:hAnsi="Arial" w:cs="Arial"/>
                <w:color w:val="000000" w:themeColor="text1"/>
              </w:rPr>
              <w:t xml:space="preserve"> </w:t>
            </w:r>
            <w:r w:rsidRPr="008E7388">
              <w:rPr>
                <w:rFonts w:ascii="Arial" w:hAnsi="Arial" w:cs="Arial"/>
                <w:color w:val="000000" w:themeColor="text1"/>
              </w:rPr>
              <w:t xml:space="preserve">There is no justification for targeting participants’ genuine reassessment needs because of </w:t>
            </w:r>
            <w:r w:rsidR="00B65138">
              <w:rPr>
                <w:rFonts w:ascii="Arial" w:hAnsi="Arial" w:cs="Arial"/>
                <w:color w:val="000000" w:themeColor="text1"/>
              </w:rPr>
              <w:t xml:space="preserve">alleged </w:t>
            </w:r>
            <w:r w:rsidRPr="008E7388">
              <w:rPr>
                <w:rFonts w:ascii="Arial" w:hAnsi="Arial" w:cs="Arial"/>
                <w:color w:val="000000" w:themeColor="text1"/>
              </w:rPr>
              <w:t xml:space="preserve">poor behaviour </w:t>
            </w:r>
            <w:r w:rsidR="004A0635">
              <w:rPr>
                <w:rFonts w:ascii="Arial" w:hAnsi="Arial" w:cs="Arial"/>
                <w:color w:val="000000" w:themeColor="text1"/>
              </w:rPr>
              <w:t xml:space="preserve">or misconduct </w:t>
            </w:r>
            <w:r w:rsidRPr="008E7388">
              <w:rPr>
                <w:rFonts w:ascii="Arial" w:hAnsi="Arial" w:cs="Arial"/>
                <w:color w:val="000000" w:themeColor="text1"/>
              </w:rPr>
              <w:t>by some plan managers or support coordinators</w:t>
            </w:r>
            <w:r w:rsidR="00DC023E">
              <w:rPr>
                <w:rFonts w:ascii="Arial" w:hAnsi="Arial" w:cs="Arial"/>
                <w:color w:val="000000" w:themeColor="text1"/>
              </w:rPr>
              <w:t xml:space="preserve">, which should instead be addressed through regulatory </w:t>
            </w:r>
            <w:r w:rsidR="00FF2501">
              <w:rPr>
                <w:rFonts w:ascii="Arial" w:hAnsi="Arial" w:cs="Arial"/>
                <w:color w:val="000000" w:themeColor="text1"/>
              </w:rPr>
              <w:t>action</w:t>
            </w:r>
            <w:r w:rsidRPr="008E7388">
              <w:rPr>
                <w:rFonts w:ascii="Arial" w:hAnsi="Arial" w:cs="Arial"/>
                <w:color w:val="000000" w:themeColor="text1"/>
              </w:rPr>
              <w:t>.</w:t>
            </w:r>
          </w:p>
        </w:tc>
        <w:tc>
          <w:tcPr>
            <w:tcW w:w="4678" w:type="dxa"/>
          </w:tcPr>
          <w:p w14:paraId="43CA148E" w14:textId="6B996E77" w:rsidR="00E5029C" w:rsidRDefault="00E5029C" w:rsidP="00156E9C">
            <w:pPr>
              <w:spacing w:after="120" w:line="300" w:lineRule="auto"/>
              <w:rPr>
                <w:rFonts w:ascii="Arial" w:hAnsi="Arial" w:cs="Arial"/>
                <w:b/>
                <w:bCs/>
                <w:color w:val="512F8D"/>
              </w:rPr>
            </w:pPr>
            <w:r w:rsidRPr="0047379D">
              <w:rPr>
                <w:rFonts w:ascii="Arial" w:hAnsi="Arial" w:cs="Arial"/>
                <w:b/>
                <w:bCs/>
                <w:color w:val="512F8D"/>
              </w:rPr>
              <w:lastRenderedPageBreak/>
              <w:t xml:space="preserve">Recommendation </w:t>
            </w:r>
            <w:r>
              <w:rPr>
                <w:rFonts w:ascii="Arial" w:hAnsi="Arial" w:cs="Arial"/>
                <w:b/>
                <w:bCs/>
                <w:color w:val="512F8D"/>
              </w:rPr>
              <w:t>31</w:t>
            </w:r>
            <w:r w:rsidRPr="0047379D">
              <w:rPr>
                <w:rFonts w:ascii="Arial" w:hAnsi="Arial" w:cs="Arial"/>
                <w:b/>
                <w:bCs/>
                <w:color w:val="512F8D"/>
              </w:rPr>
              <w:t>:</w:t>
            </w:r>
            <w:r>
              <w:rPr>
                <w:rFonts w:ascii="Arial" w:hAnsi="Arial" w:cs="Arial"/>
                <w:b/>
                <w:bCs/>
                <w:color w:val="512F8D"/>
              </w:rPr>
              <w:t xml:space="preserve"> </w:t>
            </w:r>
            <w:r>
              <w:rPr>
                <w:rFonts w:ascii="Arial" w:hAnsi="Arial" w:cs="Arial"/>
              </w:rPr>
              <w:t>The Federal Parliament should amend the Bill to require</w:t>
            </w:r>
            <w:r w:rsidR="00923B40">
              <w:rPr>
                <w:rFonts w:ascii="Arial" w:hAnsi="Arial" w:cs="Arial"/>
              </w:rPr>
              <w:t xml:space="preserve"> plans to be reviewed in line with their end date. This allows the impact of current supports to be evaluated and the next plan to be tailored accordingly. </w:t>
            </w:r>
            <w:r w:rsidR="00E610A6">
              <w:rPr>
                <w:rFonts w:ascii="Arial" w:hAnsi="Arial" w:cs="Arial"/>
              </w:rPr>
              <w:t xml:space="preserve">Note, end dates vary depending on the duration of the plan and this would determine review frequency: plans with </w:t>
            </w:r>
            <w:r w:rsidR="00E610A6">
              <w:rPr>
                <w:rFonts w:ascii="Arial" w:hAnsi="Arial" w:cs="Arial"/>
                <w:color w:val="000000" w:themeColor="text1"/>
              </w:rPr>
              <w:t>capacity building supports and therapies should have a one-year duration and then be evaluated, while plans focused on core supports should have a two or three-year duration and then be reviewed.</w:t>
            </w:r>
            <w:r w:rsidR="00E610A6">
              <w:rPr>
                <w:rFonts w:ascii="Arial" w:hAnsi="Arial" w:cs="Arial"/>
              </w:rPr>
              <w:t xml:space="preserve"> </w:t>
            </w:r>
          </w:p>
          <w:p w14:paraId="74C0116A" w14:textId="53DFA900" w:rsidR="00727D58" w:rsidRDefault="00411BA4" w:rsidP="00156E9C">
            <w:pPr>
              <w:spacing w:after="120" w:line="300" w:lineRule="auto"/>
              <w:rPr>
                <w:rFonts w:ascii="Arial" w:hAnsi="Arial" w:cs="Arial"/>
              </w:rPr>
            </w:pPr>
            <w:r w:rsidRPr="0047379D">
              <w:rPr>
                <w:rFonts w:ascii="Arial" w:hAnsi="Arial" w:cs="Arial"/>
                <w:b/>
                <w:bCs/>
                <w:color w:val="512F8D"/>
              </w:rPr>
              <w:t xml:space="preserve">Recommendation </w:t>
            </w:r>
            <w:r w:rsidR="007446D7">
              <w:rPr>
                <w:rFonts w:ascii="Arial" w:hAnsi="Arial" w:cs="Arial"/>
                <w:b/>
                <w:bCs/>
                <w:color w:val="512F8D"/>
              </w:rPr>
              <w:t>3</w:t>
            </w:r>
            <w:r w:rsidR="00923B40">
              <w:rPr>
                <w:rFonts w:ascii="Arial" w:hAnsi="Arial" w:cs="Arial"/>
                <w:b/>
                <w:bCs/>
                <w:color w:val="512F8D"/>
              </w:rPr>
              <w:t>2</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amend provisions in the Bill that </w:t>
            </w:r>
            <w:r w:rsidR="00727D58">
              <w:rPr>
                <w:rFonts w:ascii="Arial" w:hAnsi="Arial" w:cs="Arial"/>
              </w:rPr>
              <w:t xml:space="preserve">reduce the flexibility and timeliness of plan reassessments </w:t>
            </w:r>
            <w:r w:rsidR="00752320">
              <w:rPr>
                <w:rFonts w:ascii="Arial" w:hAnsi="Arial" w:cs="Arial"/>
              </w:rPr>
              <w:t xml:space="preserve">to ensure there is a mechanism to respond to the individual needs of a participant experiencing a sudden change in </w:t>
            </w:r>
            <w:r w:rsidR="00752320">
              <w:rPr>
                <w:rFonts w:ascii="Arial" w:hAnsi="Arial" w:cs="Arial"/>
              </w:rPr>
              <w:lastRenderedPageBreak/>
              <w:t>circumstances or crisis.</w:t>
            </w:r>
            <w:r w:rsidR="00150457">
              <w:rPr>
                <w:rFonts w:ascii="Arial" w:hAnsi="Arial" w:cs="Arial"/>
              </w:rPr>
              <w:t xml:space="preserve"> The Bill should also be amended to </w:t>
            </w:r>
            <w:r w:rsidR="00727D58">
              <w:rPr>
                <w:rFonts w:ascii="Arial" w:hAnsi="Arial" w:cs="Arial"/>
              </w:rPr>
              <w:t xml:space="preserve">ensure support coordinators continue to </w:t>
            </w:r>
            <w:r w:rsidR="00752320">
              <w:rPr>
                <w:rFonts w:ascii="Arial" w:hAnsi="Arial" w:cs="Arial"/>
              </w:rPr>
              <w:t xml:space="preserve">be able to make this request at least until there is </w:t>
            </w:r>
            <w:r w:rsidR="00924950">
              <w:rPr>
                <w:rFonts w:ascii="Arial" w:hAnsi="Arial" w:cs="Arial"/>
              </w:rPr>
              <w:t xml:space="preserve">sensible </w:t>
            </w:r>
            <w:r w:rsidR="00752320">
              <w:rPr>
                <w:rFonts w:ascii="Arial" w:hAnsi="Arial" w:cs="Arial"/>
              </w:rPr>
              <w:t xml:space="preserve">reform to intermediary roles. </w:t>
            </w:r>
          </w:p>
          <w:p w14:paraId="32C1E6EC" w14:textId="3E3AFDEF" w:rsidR="004A2A32" w:rsidRPr="000457D3" w:rsidRDefault="004A2A32" w:rsidP="00156E9C">
            <w:pPr>
              <w:spacing w:after="120" w:line="300" w:lineRule="auto"/>
              <w:rPr>
                <w:rFonts w:ascii="Arial" w:hAnsi="Arial" w:cs="Arial"/>
                <w:color w:val="000000" w:themeColor="text1"/>
              </w:rPr>
            </w:pPr>
          </w:p>
        </w:tc>
      </w:tr>
      <w:tr w:rsidR="00FB79D1" w:rsidRPr="000457D3" w14:paraId="5BE5972C" w14:textId="77777777" w:rsidTr="6CEA9CB9">
        <w:tc>
          <w:tcPr>
            <w:tcW w:w="2405" w:type="dxa"/>
          </w:tcPr>
          <w:p w14:paraId="34A7F439" w14:textId="294FB012" w:rsidR="00FB79D1" w:rsidRPr="000457D3" w:rsidRDefault="00FB79D1" w:rsidP="00156E9C">
            <w:pPr>
              <w:spacing w:after="120" w:line="300" w:lineRule="auto"/>
              <w:rPr>
                <w:rFonts w:ascii="Arial" w:hAnsi="Arial" w:cs="Arial"/>
                <w:color w:val="000000" w:themeColor="text1"/>
              </w:rPr>
            </w:pPr>
            <w:r>
              <w:rPr>
                <w:rFonts w:ascii="Arial" w:hAnsi="Arial" w:cs="Arial"/>
                <w:color w:val="000000" w:themeColor="text1"/>
              </w:rPr>
              <w:lastRenderedPageBreak/>
              <w:t>Diminished rights to review and appeal decisions</w:t>
            </w:r>
          </w:p>
        </w:tc>
        <w:tc>
          <w:tcPr>
            <w:tcW w:w="7513" w:type="dxa"/>
          </w:tcPr>
          <w:p w14:paraId="2A50EFD3" w14:textId="67E0EA60" w:rsidR="00FB79D1" w:rsidRDefault="0024423C"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Bill significantly </w:t>
            </w:r>
            <w:r w:rsidR="00157072">
              <w:rPr>
                <w:rFonts w:ascii="Arial" w:hAnsi="Arial" w:cs="Arial"/>
                <w:color w:val="000000" w:themeColor="text1"/>
              </w:rPr>
              <w:t xml:space="preserve">reduces the rights of participants to reviews and appeals when there are mistakes in their plan or they believe </w:t>
            </w:r>
            <w:r w:rsidR="008F4AE9">
              <w:rPr>
                <w:rFonts w:ascii="Arial" w:hAnsi="Arial" w:cs="Arial"/>
                <w:color w:val="000000" w:themeColor="text1"/>
              </w:rPr>
              <w:t xml:space="preserve">an incorrect decision has been made. This </w:t>
            </w:r>
            <w:r w:rsidR="00EF4357">
              <w:rPr>
                <w:rFonts w:ascii="Arial" w:hAnsi="Arial" w:cs="Arial"/>
                <w:color w:val="000000" w:themeColor="text1"/>
              </w:rPr>
              <w:t xml:space="preserve">follows a concerning trend </w:t>
            </w:r>
            <w:r w:rsidR="00453900">
              <w:rPr>
                <w:rFonts w:ascii="Arial" w:hAnsi="Arial" w:cs="Arial"/>
                <w:color w:val="000000" w:themeColor="text1"/>
              </w:rPr>
              <w:t xml:space="preserve">that has developed over recent </w:t>
            </w:r>
            <w:r w:rsidR="007D2BF9">
              <w:rPr>
                <w:rFonts w:ascii="Arial" w:hAnsi="Arial" w:cs="Arial"/>
                <w:color w:val="000000" w:themeColor="text1"/>
              </w:rPr>
              <w:t>years</w:t>
            </w:r>
            <w:r w:rsidR="00453900">
              <w:rPr>
                <w:rFonts w:ascii="Arial" w:hAnsi="Arial" w:cs="Arial"/>
                <w:color w:val="000000" w:themeColor="text1"/>
              </w:rPr>
              <w:t xml:space="preserve"> </w:t>
            </w:r>
            <w:r w:rsidR="00EF4357">
              <w:rPr>
                <w:rFonts w:ascii="Arial" w:hAnsi="Arial" w:cs="Arial"/>
                <w:color w:val="000000" w:themeColor="text1"/>
              </w:rPr>
              <w:t>whereby</w:t>
            </w:r>
            <w:r w:rsidR="00B373A8">
              <w:rPr>
                <w:rFonts w:ascii="Arial" w:hAnsi="Arial" w:cs="Arial"/>
                <w:color w:val="000000" w:themeColor="text1"/>
              </w:rPr>
              <w:t xml:space="preserve"> an</w:t>
            </w:r>
            <w:r w:rsidR="00EF4357">
              <w:rPr>
                <w:rFonts w:ascii="Arial" w:hAnsi="Arial" w:cs="Arial"/>
                <w:color w:val="000000" w:themeColor="text1"/>
              </w:rPr>
              <w:t xml:space="preserve"> </w:t>
            </w:r>
            <w:r w:rsidR="00135FCA">
              <w:rPr>
                <w:rFonts w:ascii="Arial" w:hAnsi="Arial" w:cs="Arial"/>
                <w:color w:val="000000" w:themeColor="text1"/>
              </w:rPr>
              <w:t>ever-increasing</w:t>
            </w:r>
            <w:r w:rsidR="00B373A8">
              <w:rPr>
                <w:rFonts w:ascii="Arial" w:hAnsi="Arial" w:cs="Arial"/>
                <w:color w:val="000000" w:themeColor="text1"/>
              </w:rPr>
              <w:t xml:space="preserve"> number of</w:t>
            </w:r>
            <w:r w:rsidR="00453900">
              <w:rPr>
                <w:rFonts w:ascii="Arial" w:hAnsi="Arial" w:cs="Arial"/>
                <w:color w:val="000000" w:themeColor="text1"/>
              </w:rPr>
              <w:t xml:space="preserve"> </w:t>
            </w:r>
            <w:r w:rsidR="00EF4357">
              <w:rPr>
                <w:rFonts w:ascii="Arial" w:hAnsi="Arial" w:cs="Arial"/>
                <w:color w:val="000000" w:themeColor="text1"/>
              </w:rPr>
              <w:t>decision</w:t>
            </w:r>
            <w:r w:rsidR="00B373A8">
              <w:rPr>
                <w:rFonts w:ascii="Arial" w:hAnsi="Arial" w:cs="Arial"/>
                <w:color w:val="000000" w:themeColor="text1"/>
              </w:rPr>
              <w:t xml:space="preserve"> type</w:t>
            </w:r>
            <w:r w:rsidR="00EF4357">
              <w:rPr>
                <w:rFonts w:ascii="Arial" w:hAnsi="Arial" w:cs="Arial"/>
                <w:color w:val="000000" w:themeColor="text1"/>
              </w:rPr>
              <w:t xml:space="preserve">s are deemed </w:t>
            </w:r>
            <w:r w:rsidR="00453900">
              <w:rPr>
                <w:rFonts w:ascii="Arial" w:hAnsi="Arial" w:cs="Arial"/>
                <w:color w:val="000000" w:themeColor="text1"/>
              </w:rPr>
              <w:t xml:space="preserve">to be </w:t>
            </w:r>
            <w:r w:rsidR="00EF4357">
              <w:rPr>
                <w:rFonts w:ascii="Arial" w:hAnsi="Arial" w:cs="Arial"/>
                <w:color w:val="000000" w:themeColor="text1"/>
              </w:rPr>
              <w:t>non</w:t>
            </w:r>
            <w:r w:rsidR="00453900">
              <w:rPr>
                <w:rFonts w:ascii="Arial" w:hAnsi="Arial" w:cs="Arial"/>
                <w:color w:val="000000" w:themeColor="text1"/>
              </w:rPr>
              <w:t>-</w:t>
            </w:r>
            <w:r w:rsidR="00EF4357">
              <w:rPr>
                <w:rFonts w:ascii="Arial" w:hAnsi="Arial" w:cs="Arial"/>
                <w:color w:val="000000" w:themeColor="text1"/>
              </w:rPr>
              <w:t xml:space="preserve">reviewable </w:t>
            </w:r>
            <w:r w:rsidR="00453900">
              <w:rPr>
                <w:rFonts w:ascii="Arial" w:hAnsi="Arial" w:cs="Arial"/>
                <w:color w:val="000000" w:themeColor="text1"/>
              </w:rPr>
              <w:t>decisions. The inte</w:t>
            </w:r>
            <w:r w:rsidR="007C314B">
              <w:rPr>
                <w:rFonts w:ascii="Arial" w:hAnsi="Arial" w:cs="Arial"/>
                <w:color w:val="000000" w:themeColor="text1"/>
              </w:rPr>
              <w:t xml:space="preserve">ntion to reduce the amount </w:t>
            </w:r>
            <w:r w:rsidR="00BD78F7">
              <w:rPr>
                <w:rFonts w:ascii="Arial" w:hAnsi="Arial" w:cs="Arial"/>
                <w:color w:val="000000" w:themeColor="text1"/>
              </w:rPr>
              <w:t xml:space="preserve">and costs </w:t>
            </w:r>
            <w:r w:rsidR="007C314B">
              <w:rPr>
                <w:rFonts w:ascii="Arial" w:hAnsi="Arial" w:cs="Arial"/>
                <w:color w:val="000000" w:themeColor="text1"/>
              </w:rPr>
              <w:t xml:space="preserve">of reviews and appeals would be better achieved through improving </w:t>
            </w:r>
            <w:r w:rsidR="00135FCA">
              <w:rPr>
                <w:rFonts w:ascii="Arial" w:hAnsi="Arial" w:cs="Arial"/>
                <w:color w:val="000000" w:themeColor="text1"/>
              </w:rPr>
              <w:t xml:space="preserve">the NDIA’s </w:t>
            </w:r>
            <w:r w:rsidR="007C314B">
              <w:rPr>
                <w:rFonts w:ascii="Arial" w:hAnsi="Arial" w:cs="Arial"/>
                <w:color w:val="000000" w:themeColor="text1"/>
              </w:rPr>
              <w:t xml:space="preserve">processes and making sure plans are accurate and </w:t>
            </w:r>
            <w:r w:rsidR="00B0491B">
              <w:rPr>
                <w:rFonts w:ascii="Arial" w:hAnsi="Arial" w:cs="Arial"/>
                <w:color w:val="000000" w:themeColor="text1"/>
              </w:rPr>
              <w:t>fit for purpose in the first place.</w:t>
            </w:r>
          </w:p>
        </w:tc>
        <w:tc>
          <w:tcPr>
            <w:tcW w:w="4678" w:type="dxa"/>
          </w:tcPr>
          <w:p w14:paraId="7E0D3635" w14:textId="24663D7A" w:rsidR="00FB79D1" w:rsidRPr="000457D3" w:rsidRDefault="00E55B27" w:rsidP="00156E9C">
            <w:pPr>
              <w:spacing w:after="120" w:line="300" w:lineRule="auto"/>
              <w:rPr>
                <w:rFonts w:ascii="Arial" w:hAnsi="Arial" w:cs="Arial"/>
                <w:color w:val="000000" w:themeColor="text1"/>
              </w:rPr>
            </w:pPr>
            <w:r w:rsidRPr="0047379D">
              <w:rPr>
                <w:rFonts w:ascii="Arial" w:hAnsi="Arial" w:cs="Arial"/>
                <w:b/>
                <w:bCs/>
                <w:color w:val="512F8D"/>
              </w:rPr>
              <w:t xml:space="preserve">Recommendation </w:t>
            </w:r>
            <w:r w:rsidR="007446D7">
              <w:rPr>
                <w:rFonts w:ascii="Arial" w:hAnsi="Arial" w:cs="Arial"/>
                <w:b/>
                <w:bCs/>
                <w:color w:val="512F8D"/>
              </w:rPr>
              <w:t>3</w:t>
            </w:r>
            <w:r w:rsidR="00923B40">
              <w:rPr>
                <w:rFonts w:ascii="Arial" w:hAnsi="Arial" w:cs="Arial"/>
                <w:b/>
                <w:bCs/>
                <w:color w:val="512F8D"/>
              </w:rPr>
              <w:t>3</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w:t>
            </w:r>
            <w:r w:rsidRPr="00B373A8">
              <w:rPr>
                <w:rFonts w:ascii="Arial" w:hAnsi="Arial" w:cs="Arial"/>
                <w:b/>
              </w:rPr>
              <w:t>should amend the Bill to maintain all existing review and appeals rights of participants</w:t>
            </w:r>
            <w:r w:rsidR="0008623C">
              <w:rPr>
                <w:rFonts w:ascii="Arial" w:hAnsi="Arial" w:cs="Arial"/>
              </w:rPr>
              <w:t xml:space="preserve">. It should require </w:t>
            </w:r>
            <w:r>
              <w:rPr>
                <w:rFonts w:ascii="Arial" w:hAnsi="Arial" w:cs="Arial"/>
              </w:rPr>
              <w:t>the Feder</w:t>
            </w:r>
            <w:r w:rsidR="00F43D26">
              <w:rPr>
                <w:rFonts w:ascii="Arial" w:hAnsi="Arial" w:cs="Arial"/>
              </w:rPr>
              <w:t xml:space="preserve">al Government to focus on improved processes and better decision making to reduce the amount and costs of these actions. </w:t>
            </w:r>
          </w:p>
        </w:tc>
      </w:tr>
      <w:tr w:rsidR="004A2A32" w:rsidRPr="000457D3" w14:paraId="238E742B" w14:textId="77777777" w:rsidTr="00F61D38">
        <w:tc>
          <w:tcPr>
            <w:tcW w:w="14596" w:type="dxa"/>
            <w:gridSpan w:val="3"/>
            <w:shd w:val="clear" w:color="auto" w:fill="E0D6F1"/>
          </w:tcPr>
          <w:p w14:paraId="638FED46" w14:textId="566BE5C9" w:rsidR="004A2A32" w:rsidRPr="001524DF" w:rsidRDefault="004A2A32" w:rsidP="00156E9C">
            <w:pPr>
              <w:rPr>
                <w:rFonts w:ascii="Arial" w:hAnsi="Arial" w:cs="Arial"/>
                <w:b/>
                <w:bCs/>
                <w:color w:val="000000" w:themeColor="text1"/>
              </w:rPr>
            </w:pPr>
            <w:r w:rsidRPr="00F61D38">
              <w:rPr>
                <w:rFonts w:ascii="Arial" w:hAnsi="Arial" w:cs="Arial"/>
                <w:b/>
                <w:bCs/>
                <w:color w:val="000000" w:themeColor="text1"/>
              </w:rPr>
              <w:t>Payments and pricing</w:t>
            </w:r>
          </w:p>
        </w:tc>
      </w:tr>
      <w:tr w:rsidR="00F57563" w:rsidRPr="000457D3" w14:paraId="4658B6CB" w14:textId="77777777" w:rsidTr="6CEA9CB9">
        <w:tc>
          <w:tcPr>
            <w:tcW w:w="2405" w:type="dxa"/>
          </w:tcPr>
          <w:p w14:paraId="553BBB91" w14:textId="758A7953" w:rsidR="00F57563" w:rsidRPr="000457D3" w:rsidRDefault="00F57563" w:rsidP="00156E9C">
            <w:pPr>
              <w:spacing w:after="120" w:line="300" w:lineRule="auto"/>
              <w:rPr>
                <w:rStyle w:val="Hyperlink"/>
                <w:rFonts w:ascii="Arial" w:hAnsi="Arial" w:cs="Arial"/>
                <w:color w:val="000000" w:themeColor="text1"/>
                <w:u w:val="none"/>
              </w:rPr>
            </w:pPr>
            <w:r>
              <w:rPr>
                <w:rFonts w:ascii="Arial" w:hAnsi="Arial" w:cs="Arial"/>
              </w:rPr>
              <w:t>Continuation of fraud and waste problems</w:t>
            </w:r>
          </w:p>
        </w:tc>
        <w:tc>
          <w:tcPr>
            <w:tcW w:w="7513" w:type="dxa"/>
          </w:tcPr>
          <w:p w14:paraId="04EF526E" w14:textId="2B6EB979" w:rsidR="00F57563" w:rsidRPr="004A4BA2"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B373A8">
              <w:rPr>
                <w:rFonts w:ascii="Arial" w:hAnsi="Arial" w:cs="Arial"/>
                <w:b/>
                <w:color w:val="000000" w:themeColor="text1"/>
              </w:rPr>
              <w:t>Fraud must be addressed</w:t>
            </w:r>
            <w:r w:rsidRPr="004A4BA2">
              <w:rPr>
                <w:rFonts w:ascii="Arial" w:hAnsi="Arial" w:cs="Arial"/>
                <w:color w:val="000000" w:themeColor="text1"/>
              </w:rPr>
              <w:t>, particularly where organised exploitation harms participants and undermines the Scheme.</w:t>
            </w:r>
            <w:r w:rsidR="004A4BA2">
              <w:rPr>
                <w:rFonts w:ascii="Arial" w:hAnsi="Arial" w:cs="Arial"/>
                <w:color w:val="000000" w:themeColor="text1"/>
              </w:rPr>
              <w:t xml:space="preserve"> </w:t>
            </w:r>
            <w:r w:rsidRPr="004A4BA2">
              <w:rPr>
                <w:rFonts w:ascii="Arial" w:hAnsi="Arial" w:cs="Arial"/>
                <w:color w:val="000000" w:themeColor="text1"/>
              </w:rPr>
              <w:t xml:space="preserve">However, </w:t>
            </w:r>
            <w:hyperlink r:id="rId19" w:history="1">
              <w:r w:rsidRPr="002C1468">
                <w:rPr>
                  <w:rStyle w:val="Hyperlink"/>
                  <w:rFonts w:ascii="Arial" w:hAnsi="Arial" w:cs="Arial"/>
                  <w:color w:val="512F8D"/>
                </w:rPr>
                <w:t>reports</w:t>
              </w:r>
            </w:hyperlink>
            <w:r w:rsidRPr="004A4BA2">
              <w:rPr>
                <w:rFonts w:ascii="Arial" w:hAnsi="Arial" w:cs="Arial"/>
                <w:color w:val="000000" w:themeColor="text1"/>
              </w:rPr>
              <w:t xml:space="preserve"> indicate fraud rates may be comparable to other major public systems</w:t>
            </w:r>
            <w:r w:rsidR="004A4BA2">
              <w:rPr>
                <w:rFonts w:ascii="Arial" w:hAnsi="Arial" w:cs="Arial"/>
                <w:color w:val="000000" w:themeColor="text1"/>
              </w:rPr>
              <w:t>,</w:t>
            </w:r>
            <w:r w:rsidRPr="004A4BA2">
              <w:rPr>
                <w:rFonts w:ascii="Arial" w:hAnsi="Arial" w:cs="Arial"/>
                <w:color w:val="000000" w:themeColor="text1"/>
              </w:rPr>
              <w:t xml:space="preserve"> such as Medicare. The </w:t>
            </w:r>
            <w:r w:rsidR="004A4BA2">
              <w:rPr>
                <w:rFonts w:ascii="Arial" w:hAnsi="Arial" w:cs="Arial"/>
                <w:color w:val="000000" w:themeColor="text1"/>
              </w:rPr>
              <w:t xml:space="preserve">Federal </w:t>
            </w:r>
            <w:r w:rsidRPr="004A4BA2">
              <w:rPr>
                <w:rFonts w:ascii="Arial" w:hAnsi="Arial" w:cs="Arial"/>
                <w:color w:val="000000" w:themeColor="text1"/>
              </w:rPr>
              <w:lastRenderedPageBreak/>
              <w:t>Government should be precise and transparent about the evidence it relies on</w:t>
            </w:r>
            <w:r w:rsidR="004A4BA2">
              <w:rPr>
                <w:rFonts w:ascii="Arial" w:hAnsi="Arial" w:cs="Arial"/>
                <w:color w:val="000000" w:themeColor="text1"/>
              </w:rPr>
              <w:t xml:space="preserve"> when</w:t>
            </w:r>
            <w:r w:rsidR="00033925">
              <w:rPr>
                <w:rFonts w:ascii="Arial" w:hAnsi="Arial" w:cs="Arial"/>
                <w:color w:val="000000" w:themeColor="text1"/>
              </w:rPr>
              <w:t xml:space="preserve"> discussing </w:t>
            </w:r>
            <w:r w:rsidR="00CD4F7E">
              <w:rPr>
                <w:rFonts w:ascii="Arial" w:hAnsi="Arial" w:cs="Arial"/>
                <w:color w:val="000000" w:themeColor="text1"/>
              </w:rPr>
              <w:t xml:space="preserve">this problem because it </w:t>
            </w:r>
            <w:r w:rsidR="00CD0080">
              <w:rPr>
                <w:rFonts w:ascii="Arial" w:hAnsi="Arial" w:cs="Arial"/>
                <w:color w:val="000000" w:themeColor="text1"/>
              </w:rPr>
              <w:t>has been a major factor in undermining the NDIS’ social licence</w:t>
            </w:r>
            <w:r w:rsidR="002B7B60">
              <w:rPr>
                <w:rFonts w:ascii="Arial" w:hAnsi="Arial" w:cs="Arial"/>
                <w:color w:val="000000" w:themeColor="text1"/>
              </w:rPr>
              <w:t>,</w:t>
            </w:r>
            <w:r w:rsidR="00CD0080">
              <w:rPr>
                <w:rFonts w:ascii="Arial" w:hAnsi="Arial" w:cs="Arial"/>
                <w:color w:val="000000" w:themeColor="text1"/>
              </w:rPr>
              <w:t xml:space="preserve"> </w:t>
            </w:r>
            <w:r w:rsidR="002B7B60">
              <w:rPr>
                <w:rFonts w:ascii="Arial" w:hAnsi="Arial" w:cs="Arial"/>
                <w:color w:val="000000" w:themeColor="text1"/>
              </w:rPr>
              <w:t>which</w:t>
            </w:r>
            <w:r w:rsidR="00CD0080">
              <w:rPr>
                <w:rFonts w:ascii="Arial" w:hAnsi="Arial" w:cs="Arial"/>
                <w:color w:val="000000" w:themeColor="text1"/>
              </w:rPr>
              <w:t xml:space="preserve"> is then cited as a reason for cuts. </w:t>
            </w:r>
            <w:r w:rsidR="00183BFA" w:rsidRPr="00B373A8">
              <w:rPr>
                <w:rFonts w:ascii="Arial" w:hAnsi="Arial" w:cs="Arial"/>
                <w:b/>
                <w:color w:val="000000" w:themeColor="text1"/>
              </w:rPr>
              <w:t>Fraud rhetoric should not stigmatise participants or create a culture of suspicion a</w:t>
            </w:r>
            <w:r w:rsidR="001E7BCA" w:rsidRPr="00B373A8">
              <w:rPr>
                <w:rFonts w:ascii="Arial" w:hAnsi="Arial" w:cs="Arial"/>
                <w:b/>
                <w:color w:val="000000" w:themeColor="text1"/>
              </w:rPr>
              <w:t>bout</w:t>
            </w:r>
            <w:r w:rsidR="00183BFA" w:rsidRPr="00B373A8">
              <w:rPr>
                <w:rFonts w:ascii="Arial" w:hAnsi="Arial" w:cs="Arial"/>
                <w:b/>
                <w:color w:val="000000" w:themeColor="text1"/>
              </w:rPr>
              <w:t xml:space="preserve"> legitimate disability support needs</w:t>
            </w:r>
            <w:r w:rsidR="00183BFA" w:rsidRPr="008E7388">
              <w:rPr>
                <w:rFonts w:ascii="Arial" w:hAnsi="Arial" w:cs="Arial"/>
                <w:color w:val="000000" w:themeColor="text1"/>
              </w:rPr>
              <w:t>.</w:t>
            </w:r>
          </w:p>
          <w:p w14:paraId="2FF4FD3F" w14:textId="32ACC03D" w:rsidR="00F57563"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Fraud has been part of the Government’s public narrative for several years</w:t>
            </w:r>
            <w:r w:rsidR="001E7BCA">
              <w:rPr>
                <w:rFonts w:ascii="Arial" w:hAnsi="Arial" w:cs="Arial"/>
                <w:color w:val="000000" w:themeColor="text1"/>
              </w:rPr>
              <w:t xml:space="preserve"> now</w:t>
            </w:r>
            <w:r w:rsidRPr="008E7388">
              <w:rPr>
                <w:rFonts w:ascii="Arial" w:hAnsi="Arial" w:cs="Arial"/>
                <w:color w:val="000000" w:themeColor="text1"/>
              </w:rPr>
              <w:t xml:space="preserve">. If risks are significant and well understood, </w:t>
            </w:r>
            <w:r w:rsidR="00AE6C1D">
              <w:rPr>
                <w:rFonts w:ascii="Arial" w:hAnsi="Arial" w:cs="Arial"/>
                <w:color w:val="000000" w:themeColor="text1"/>
              </w:rPr>
              <w:t xml:space="preserve">obvious </w:t>
            </w:r>
            <w:r w:rsidRPr="008E7388">
              <w:rPr>
                <w:rFonts w:ascii="Arial" w:hAnsi="Arial" w:cs="Arial"/>
                <w:color w:val="000000" w:themeColor="text1"/>
              </w:rPr>
              <w:t xml:space="preserve">questions remain about why key design </w:t>
            </w:r>
            <w:r w:rsidR="001E7BCA">
              <w:rPr>
                <w:rFonts w:ascii="Arial" w:hAnsi="Arial" w:cs="Arial"/>
                <w:color w:val="000000" w:themeColor="text1"/>
              </w:rPr>
              <w:t xml:space="preserve">and oversight </w:t>
            </w:r>
            <w:r w:rsidRPr="008E7388">
              <w:rPr>
                <w:rFonts w:ascii="Arial" w:hAnsi="Arial" w:cs="Arial"/>
                <w:color w:val="000000" w:themeColor="text1"/>
              </w:rPr>
              <w:t xml:space="preserve">fixes have not occurred sooner. </w:t>
            </w:r>
            <w:r w:rsidR="002D0F1F">
              <w:rPr>
                <w:rFonts w:ascii="Arial" w:hAnsi="Arial" w:cs="Arial"/>
                <w:color w:val="000000" w:themeColor="text1"/>
              </w:rPr>
              <w:t xml:space="preserve">It is likely that much of the waste </w:t>
            </w:r>
            <w:proofErr w:type="gramStart"/>
            <w:r w:rsidR="002D0F1F">
              <w:rPr>
                <w:rFonts w:ascii="Arial" w:hAnsi="Arial" w:cs="Arial"/>
                <w:color w:val="000000" w:themeColor="text1"/>
              </w:rPr>
              <w:t>actually arises</w:t>
            </w:r>
            <w:proofErr w:type="gramEnd"/>
            <w:r w:rsidR="002D0F1F">
              <w:rPr>
                <w:rFonts w:ascii="Arial" w:hAnsi="Arial" w:cs="Arial"/>
                <w:color w:val="000000" w:themeColor="text1"/>
              </w:rPr>
              <w:t xml:space="preserve"> from </w:t>
            </w:r>
            <w:r w:rsidR="00810676">
              <w:rPr>
                <w:rFonts w:ascii="Arial" w:hAnsi="Arial" w:cs="Arial"/>
                <w:color w:val="000000" w:themeColor="text1"/>
              </w:rPr>
              <w:t>poor</w:t>
            </w:r>
            <w:r w:rsidR="002D0F1F">
              <w:rPr>
                <w:rFonts w:ascii="Arial" w:hAnsi="Arial" w:cs="Arial"/>
                <w:color w:val="000000" w:themeColor="text1"/>
              </w:rPr>
              <w:t xml:space="preserve"> NDIA systems and processes, which are </w:t>
            </w:r>
            <w:r w:rsidR="00810676">
              <w:rPr>
                <w:rFonts w:ascii="Arial" w:hAnsi="Arial" w:cs="Arial"/>
                <w:color w:val="000000" w:themeColor="text1"/>
              </w:rPr>
              <w:t xml:space="preserve">the responsibility of </w:t>
            </w:r>
            <w:r w:rsidR="00377290">
              <w:rPr>
                <w:rFonts w:ascii="Arial" w:hAnsi="Arial" w:cs="Arial"/>
                <w:color w:val="000000" w:themeColor="text1"/>
              </w:rPr>
              <w:t xml:space="preserve">the Federal Government </w:t>
            </w:r>
            <w:r w:rsidR="00F97F1A">
              <w:rPr>
                <w:rFonts w:ascii="Arial" w:hAnsi="Arial" w:cs="Arial"/>
                <w:color w:val="000000" w:themeColor="text1"/>
              </w:rPr>
              <w:t>to fix</w:t>
            </w:r>
            <w:r w:rsidR="00810676">
              <w:rPr>
                <w:rFonts w:ascii="Arial" w:hAnsi="Arial" w:cs="Arial"/>
                <w:color w:val="000000" w:themeColor="text1"/>
              </w:rPr>
              <w:t xml:space="preserve">. </w:t>
            </w:r>
          </w:p>
          <w:p w14:paraId="6F9782B0" w14:textId="0D80BA69" w:rsidR="001E7BCA" w:rsidRPr="008E7388" w:rsidRDefault="001E7BCA"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The Fraud Fusion Taskforce </w:t>
            </w:r>
            <w:r>
              <w:rPr>
                <w:rFonts w:ascii="Arial" w:hAnsi="Arial" w:cs="Arial"/>
                <w:color w:val="000000" w:themeColor="text1"/>
              </w:rPr>
              <w:t>has</w:t>
            </w:r>
            <w:r w:rsidRPr="008E7388">
              <w:rPr>
                <w:rFonts w:ascii="Arial" w:hAnsi="Arial" w:cs="Arial"/>
                <w:color w:val="000000" w:themeColor="text1"/>
              </w:rPr>
              <w:t xml:space="preserve"> </w:t>
            </w:r>
            <w:hyperlink r:id="rId20" w:history="1">
              <w:r w:rsidRPr="00E4113E">
                <w:rPr>
                  <w:rStyle w:val="Hyperlink"/>
                  <w:rFonts w:ascii="Arial" w:hAnsi="Arial" w:cs="Arial"/>
                  <w:color w:val="512F8D"/>
                </w:rPr>
                <w:t>identified</w:t>
              </w:r>
            </w:hyperlink>
            <w:r w:rsidRPr="008E7388">
              <w:rPr>
                <w:rFonts w:ascii="Arial" w:hAnsi="Arial" w:cs="Arial"/>
                <w:color w:val="000000" w:themeColor="text1"/>
              </w:rPr>
              <w:t xml:space="preserve"> eight design flaws and seven building blocks for reform</w:t>
            </w:r>
            <w:r w:rsidR="00407957">
              <w:rPr>
                <w:rFonts w:ascii="Arial" w:hAnsi="Arial" w:cs="Arial"/>
                <w:color w:val="000000" w:themeColor="text1"/>
              </w:rPr>
              <w:t xml:space="preserve"> and this </w:t>
            </w:r>
            <w:r w:rsidR="007F7281">
              <w:rPr>
                <w:rFonts w:ascii="Arial" w:hAnsi="Arial" w:cs="Arial"/>
                <w:color w:val="000000" w:themeColor="text1"/>
              </w:rPr>
              <w:t xml:space="preserve">research </w:t>
            </w:r>
            <w:r w:rsidR="00407957">
              <w:rPr>
                <w:rFonts w:ascii="Arial" w:hAnsi="Arial" w:cs="Arial"/>
                <w:color w:val="000000" w:themeColor="text1"/>
              </w:rPr>
              <w:t>is used to justify reform</w:t>
            </w:r>
            <w:r w:rsidRPr="008E7388">
              <w:rPr>
                <w:rFonts w:ascii="Arial" w:hAnsi="Arial" w:cs="Arial"/>
                <w:color w:val="000000" w:themeColor="text1"/>
              </w:rPr>
              <w:t>.</w:t>
            </w:r>
            <w:r w:rsidR="00042A36">
              <w:rPr>
                <w:rFonts w:ascii="Arial" w:hAnsi="Arial" w:cs="Arial"/>
                <w:color w:val="000000" w:themeColor="text1"/>
              </w:rPr>
              <w:t xml:space="preserve"> As the</w:t>
            </w:r>
            <w:r w:rsidR="003E60B3">
              <w:rPr>
                <w:rFonts w:ascii="Arial" w:hAnsi="Arial" w:cs="Arial"/>
                <w:color w:val="000000" w:themeColor="text1"/>
              </w:rPr>
              <w:t>se characteristics</w:t>
            </w:r>
            <w:r w:rsidR="00042A36">
              <w:rPr>
                <w:rFonts w:ascii="Arial" w:hAnsi="Arial" w:cs="Arial"/>
                <w:color w:val="000000" w:themeColor="text1"/>
              </w:rPr>
              <w:t xml:space="preserve"> do not appear to be publicly</w:t>
            </w:r>
            <w:r w:rsidR="00C45078">
              <w:rPr>
                <w:rFonts w:ascii="Arial" w:hAnsi="Arial" w:cs="Arial"/>
                <w:color w:val="000000" w:themeColor="text1"/>
              </w:rPr>
              <w:t xml:space="preserve"> available</w:t>
            </w:r>
            <w:r w:rsidR="00042A36">
              <w:rPr>
                <w:rFonts w:ascii="Arial" w:hAnsi="Arial" w:cs="Arial"/>
                <w:color w:val="000000" w:themeColor="text1"/>
              </w:rPr>
              <w:t xml:space="preserve">, it is impossible to assess </w:t>
            </w:r>
            <w:r w:rsidR="00F97F1A">
              <w:rPr>
                <w:rFonts w:ascii="Arial" w:hAnsi="Arial" w:cs="Arial"/>
                <w:color w:val="000000" w:themeColor="text1"/>
              </w:rPr>
              <w:t xml:space="preserve">whether the </w:t>
            </w:r>
            <w:r w:rsidR="00042A36">
              <w:rPr>
                <w:rFonts w:ascii="Arial" w:hAnsi="Arial" w:cs="Arial"/>
                <w:color w:val="000000" w:themeColor="text1"/>
              </w:rPr>
              <w:t xml:space="preserve">measures in the Bill </w:t>
            </w:r>
            <w:r w:rsidR="00F97F1A">
              <w:rPr>
                <w:rFonts w:ascii="Arial" w:hAnsi="Arial" w:cs="Arial"/>
                <w:color w:val="000000" w:themeColor="text1"/>
              </w:rPr>
              <w:t>align with</w:t>
            </w:r>
            <w:r w:rsidR="00042A36">
              <w:rPr>
                <w:rFonts w:ascii="Arial" w:hAnsi="Arial" w:cs="Arial"/>
                <w:color w:val="000000" w:themeColor="text1"/>
              </w:rPr>
              <w:t xml:space="preserve"> these.</w:t>
            </w:r>
            <w:r w:rsidR="00E4113E">
              <w:rPr>
                <w:rFonts w:ascii="Arial" w:hAnsi="Arial" w:cs="Arial"/>
                <w:color w:val="000000" w:themeColor="text1"/>
              </w:rPr>
              <w:t xml:space="preserve"> </w:t>
            </w:r>
          </w:p>
        </w:tc>
        <w:tc>
          <w:tcPr>
            <w:tcW w:w="4678" w:type="dxa"/>
          </w:tcPr>
          <w:p w14:paraId="5E0F5C65" w14:textId="6D05C5AA" w:rsidR="005F30E3" w:rsidRDefault="00F57563" w:rsidP="00156E9C">
            <w:pPr>
              <w:spacing w:after="120" w:line="300" w:lineRule="auto"/>
              <w:rPr>
                <w:rFonts w:ascii="Arial" w:hAnsi="Arial" w:cs="Arial"/>
                <w:color w:val="000000" w:themeColor="text1"/>
              </w:rPr>
            </w:pPr>
            <w:r w:rsidRPr="00FD68F7">
              <w:rPr>
                <w:rFonts w:ascii="Arial" w:hAnsi="Arial" w:cs="Arial"/>
                <w:b/>
                <w:bCs/>
                <w:color w:val="512F8D"/>
              </w:rPr>
              <w:lastRenderedPageBreak/>
              <w:t xml:space="preserve">Recommendation </w:t>
            </w:r>
            <w:r w:rsidR="007446D7">
              <w:rPr>
                <w:rFonts w:ascii="Arial" w:hAnsi="Arial" w:cs="Arial"/>
                <w:b/>
                <w:bCs/>
                <w:color w:val="512F8D"/>
              </w:rPr>
              <w:t>3</w:t>
            </w:r>
            <w:r w:rsidR="00923B40">
              <w:rPr>
                <w:rFonts w:ascii="Arial" w:hAnsi="Arial" w:cs="Arial"/>
                <w:b/>
                <w:bCs/>
                <w:color w:val="512F8D"/>
              </w:rPr>
              <w:t>4</w:t>
            </w:r>
            <w:r w:rsidRPr="00FD68F7">
              <w:rPr>
                <w:rFonts w:ascii="Arial" w:hAnsi="Arial" w:cs="Arial"/>
                <w:b/>
                <w:bCs/>
                <w:color w:val="512F8D"/>
              </w:rPr>
              <w:t xml:space="preserve">: </w:t>
            </w:r>
            <w:r w:rsidRPr="000457D3">
              <w:rPr>
                <w:rFonts w:ascii="Arial" w:hAnsi="Arial" w:cs="Arial"/>
                <w:color w:val="000000" w:themeColor="text1"/>
              </w:rPr>
              <w:t xml:space="preserve">The </w:t>
            </w:r>
            <w:r w:rsidR="00E4113E">
              <w:rPr>
                <w:rFonts w:ascii="Arial" w:hAnsi="Arial" w:cs="Arial"/>
                <w:color w:val="000000" w:themeColor="text1"/>
              </w:rPr>
              <w:t xml:space="preserve">Federal </w:t>
            </w:r>
            <w:r w:rsidRPr="000457D3">
              <w:rPr>
                <w:rFonts w:ascii="Arial" w:hAnsi="Arial" w:cs="Arial"/>
                <w:color w:val="000000" w:themeColor="text1"/>
              </w:rPr>
              <w:t>Government should publish clear evidence-based information about the nature, scale</w:t>
            </w:r>
            <w:r w:rsidR="005F30E3">
              <w:rPr>
                <w:rFonts w:ascii="Arial" w:hAnsi="Arial" w:cs="Arial"/>
                <w:color w:val="000000" w:themeColor="text1"/>
              </w:rPr>
              <w:t>,</w:t>
            </w:r>
            <w:r w:rsidRPr="000457D3">
              <w:rPr>
                <w:rFonts w:ascii="Arial" w:hAnsi="Arial" w:cs="Arial"/>
                <w:color w:val="000000" w:themeColor="text1"/>
              </w:rPr>
              <w:t xml:space="preserve"> and sources of NDIS fraud</w:t>
            </w:r>
            <w:r w:rsidR="00B314DD">
              <w:rPr>
                <w:rFonts w:ascii="Arial" w:hAnsi="Arial" w:cs="Arial"/>
                <w:color w:val="000000" w:themeColor="text1"/>
              </w:rPr>
              <w:t xml:space="preserve"> </w:t>
            </w:r>
            <w:r w:rsidR="00B314DD">
              <w:rPr>
                <w:rFonts w:ascii="Arial" w:hAnsi="Arial" w:cs="Arial"/>
                <w:color w:val="000000" w:themeColor="text1"/>
              </w:rPr>
              <w:lastRenderedPageBreak/>
              <w:t>and waste,</w:t>
            </w:r>
            <w:r w:rsidR="005F30E3">
              <w:rPr>
                <w:rFonts w:ascii="Arial" w:hAnsi="Arial" w:cs="Arial"/>
                <w:color w:val="000000" w:themeColor="text1"/>
              </w:rPr>
              <w:t xml:space="preserve"> </w:t>
            </w:r>
            <w:r w:rsidR="00B314DD">
              <w:rPr>
                <w:rFonts w:ascii="Arial" w:hAnsi="Arial" w:cs="Arial"/>
                <w:color w:val="000000" w:themeColor="text1"/>
              </w:rPr>
              <w:t>as well as</w:t>
            </w:r>
            <w:r w:rsidR="005F30E3">
              <w:rPr>
                <w:rFonts w:ascii="Arial" w:hAnsi="Arial" w:cs="Arial"/>
                <w:color w:val="000000" w:themeColor="text1"/>
              </w:rPr>
              <w:t xml:space="preserve"> comparisons with other similar systems</w:t>
            </w:r>
            <w:r w:rsidR="006F7413">
              <w:rPr>
                <w:rFonts w:ascii="Arial" w:hAnsi="Arial" w:cs="Arial"/>
                <w:color w:val="000000" w:themeColor="text1"/>
              </w:rPr>
              <w:t>,</w:t>
            </w:r>
            <w:r w:rsidR="00B314DD">
              <w:rPr>
                <w:rFonts w:ascii="Arial" w:hAnsi="Arial" w:cs="Arial"/>
                <w:color w:val="000000" w:themeColor="text1"/>
              </w:rPr>
              <w:t xml:space="preserve"> such as Medicare</w:t>
            </w:r>
            <w:r w:rsidR="006F7413">
              <w:rPr>
                <w:rFonts w:ascii="Arial" w:hAnsi="Arial" w:cs="Arial"/>
                <w:color w:val="000000" w:themeColor="text1"/>
              </w:rPr>
              <w:t>,</w:t>
            </w:r>
            <w:r w:rsidR="005F30E3">
              <w:rPr>
                <w:rFonts w:ascii="Arial" w:hAnsi="Arial" w:cs="Arial"/>
                <w:color w:val="000000" w:themeColor="text1"/>
              </w:rPr>
              <w:t xml:space="preserve"> to </w:t>
            </w:r>
            <w:r w:rsidR="00E25802">
              <w:rPr>
                <w:rFonts w:ascii="Arial" w:hAnsi="Arial" w:cs="Arial"/>
                <w:color w:val="000000" w:themeColor="text1"/>
              </w:rPr>
              <w:t xml:space="preserve">better inform the </w:t>
            </w:r>
            <w:r w:rsidR="006F7413">
              <w:rPr>
                <w:rFonts w:ascii="Arial" w:hAnsi="Arial" w:cs="Arial"/>
                <w:color w:val="000000" w:themeColor="text1"/>
              </w:rPr>
              <w:t xml:space="preserve">public </w:t>
            </w:r>
            <w:r w:rsidR="00FD68F7">
              <w:rPr>
                <w:rFonts w:ascii="Arial" w:hAnsi="Arial" w:cs="Arial"/>
                <w:color w:val="000000" w:themeColor="text1"/>
              </w:rPr>
              <w:t>debate about reforms</w:t>
            </w:r>
            <w:r w:rsidR="00E25802">
              <w:rPr>
                <w:rFonts w:ascii="Arial" w:hAnsi="Arial" w:cs="Arial"/>
                <w:color w:val="000000" w:themeColor="text1"/>
              </w:rPr>
              <w:t xml:space="preserve">. </w:t>
            </w:r>
          </w:p>
          <w:p w14:paraId="7013C20F" w14:textId="01E9F5D9" w:rsidR="005F30E3" w:rsidRDefault="006F7413" w:rsidP="00156E9C">
            <w:pPr>
              <w:spacing w:after="120" w:line="300" w:lineRule="auto"/>
              <w:rPr>
                <w:rFonts w:ascii="Arial" w:hAnsi="Arial" w:cs="Arial"/>
                <w:color w:val="000000" w:themeColor="text1"/>
              </w:rPr>
            </w:pPr>
            <w:r w:rsidRPr="00FD68F7">
              <w:rPr>
                <w:rFonts w:ascii="Arial" w:hAnsi="Arial" w:cs="Arial"/>
                <w:b/>
                <w:bCs/>
                <w:color w:val="512F8D"/>
              </w:rPr>
              <w:t xml:space="preserve">Recommendation </w:t>
            </w:r>
            <w:r w:rsidR="007446D7">
              <w:rPr>
                <w:rFonts w:ascii="Arial" w:hAnsi="Arial" w:cs="Arial"/>
                <w:b/>
                <w:bCs/>
                <w:color w:val="512F8D"/>
              </w:rPr>
              <w:t>3</w:t>
            </w:r>
            <w:r w:rsidR="00923B40">
              <w:rPr>
                <w:rFonts w:ascii="Arial" w:hAnsi="Arial" w:cs="Arial"/>
                <w:b/>
                <w:bCs/>
                <w:color w:val="512F8D"/>
              </w:rPr>
              <w:t>5</w:t>
            </w:r>
            <w:r w:rsidRPr="00FD68F7">
              <w:rPr>
                <w:rFonts w:ascii="Arial" w:hAnsi="Arial" w:cs="Arial"/>
                <w:b/>
                <w:bCs/>
                <w:color w:val="512F8D"/>
              </w:rPr>
              <w:t xml:space="preserve">: </w:t>
            </w:r>
            <w:r w:rsidRPr="000457D3">
              <w:rPr>
                <w:rFonts w:ascii="Arial" w:hAnsi="Arial" w:cs="Arial"/>
                <w:color w:val="000000" w:themeColor="text1"/>
              </w:rPr>
              <w:t xml:space="preserve">The </w:t>
            </w:r>
            <w:r>
              <w:rPr>
                <w:rFonts w:ascii="Arial" w:hAnsi="Arial" w:cs="Arial"/>
                <w:color w:val="000000" w:themeColor="text1"/>
              </w:rPr>
              <w:t xml:space="preserve">Federal </w:t>
            </w:r>
            <w:r w:rsidRPr="000457D3">
              <w:rPr>
                <w:rFonts w:ascii="Arial" w:hAnsi="Arial" w:cs="Arial"/>
                <w:color w:val="000000" w:themeColor="text1"/>
              </w:rPr>
              <w:t>Government should</w:t>
            </w:r>
            <w:r>
              <w:rPr>
                <w:rFonts w:ascii="Arial" w:hAnsi="Arial" w:cs="Arial"/>
                <w:color w:val="000000" w:themeColor="text1"/>
              </w:rPr>
              <w:t xml:space="preserve"> focus significant attention on ensuring the NDIA’s systems and process are fit for purpose and able to protect the integrity of the Scheme. </w:t>
            </w:r>
          </w:p>
          <w:p w14:paraId="00E2B0AF" w14:textId="3629E49B" w:rsidR="00F84CA7" w:rsidRPr="000457D3" w:rsidRDefault="00F84CA7" w:rsidP="00156E9C">
            <w:pPr>
              <w:spacing w:after="120" w:line="300" w:lineRule="auto"/>
              <w:rPr>
                <w:rFonts w:ascii="Arial" w:hAnsi="Arial" w:cs="Arial"/>
                <w:color w:val="000000" w:themeColor="text1"/>
              </w:rPr>
            </w:pPr>
            <w:r w:rsidRPr="00FD68F7">
              <w:rPr>
                <w:rFonts w:ascii="Arial" w:hAnsi="Arial" w:cs="Arial"/>
                <w:b/>
                <w:bCs/>
                <w:color w:val="512F8D"/>
              </w:rPr>
              <w:t xml:space="preserve">Recommendation </w:t>
            </w:r>
            <w:r w:rsidR="007446D7">
              <w:rPr>
                <w:rFonts w:ascii="Arial" w:hAnsi="Arial" w:cs="Arial"/>
                <w:b/>
                <w:bCs/>
                <w:color w:val="512F8D"/>
              </w:rPr>
              <w:t>3</w:t>
            </w:r>
            <w:r w:rsidR="00923B40">
              <w:rPr>
                <w:rFonts w:ascii="Arial" w:hAnsi="Arial" w:cs="Arial"/>
                <w:b/>
                <w:bCs/>
                <w:color w:val="512F8D"/>
              </w:rPr>
              <w:t>6</w:t>
            </w:r>
            <w:r w:rsidRPr="00FD68F7">
              <w:rPr>
                <w:rFonts w:ascii="Arial" w:hAnsi="Arial" w:cs="Arial"/>
                <w:b/>
                <w:bCs/>
                <w:color w:val="512F8D"/>
              </w:rPr>
              <w:t xml:space="preserve">: </w:t>
            </w:r>
            <w:r w:rsidRPr="000457D3">
              <w:rPr>
                <w:rFonts w:ascii="Arial" w:hAnsi="Arial" w:cs="Arial"/>
                <w:color w:val="000000" w:themeColor="text1"/>
              </w:rPr>
              <w:t xml:space="preserve">The </w:t>
            </w:r>
            <w:r>
              <w:rPr>
                <w:rFonts w:ascii="Arial" w:hAnsi="Arial" w:cs="Arial"/>
                <w:color w:val="000000" w:themeColor="text1"/>
              </w:rPr>
              <w:t xml:space="preserve">Federal </w:t>
            </w:r>
            <w:r w:rsidRPr="000457D3">
              <w:rPr>
                <w:rFonts w:ascii="Arial" w:hAnsi="Arial" w:cs="Arial"/>
                <w:color w:val="000000" w:themeColor="text1"/>
              </w:rPr>
              <w:t>Government should</w:t>
            </w:r>
            <w:r w:rsidR="008A3DC1">
              <w:rPr>
                <w:rFonts w:ascii="Arial" w:hAnsi="Arial" w:cs="Arial"/>
                <w:color w:val="000000" w:themeColor="text1"/>
              </w:rPr>
              <w:t xml:space="preserve"> </w:t>
            </w:r>
            <w:r w:rsidR="008A3DC1" w:rsidRPr="000457D3">
              <w:rPr>
                <w:rFonts w:ascii="Arial" w:hAnsi="Arial" w:cs="Arial"/>
                <w:color w:val="000000" w:themeColor="text1"/>
              </w:rPr>
              <w:t xml:space="preserve">publicly release the </w:t>
            </w:r>
            <w:r w:rsidR="008B5FE0" w:rsidRPr="008E7388">
              <w:rPr>
                <w:rFonts w:ascii="Arial" w:hAnsi="Arial" w:cs="Arial"/>
                <w:color w:val="000000" w:themeColor="text1"/>
              </w:rPr>
              <w:t>Fraud Fusion Taskforce</w:t>
            </w:r>
            <w:r w:rsidR="008B5FE0">
              <w:rPr>
                <w:rFonts w:ascii="Arial" w:hAnsi="Arial" w:cs="Arial"/>
                <w:color w:val="000000" w:themeColor="text1"/>
              </w:rPr>
              <w:t>’s research about</w:t>
            </w:r>
            <w:r w:rsidR="008B5FE0" w:rsidRPr="008E7388">
              <w:rPr>
                <w:rFonts w:ascii="Arial" w:hAnsi="Arial" w:cs="Arial"/>
                <w:color w:val="000000" w:themeColor="text1"/>
              </w:rPr>
              <w:t xml:space="preserve"> </w:t>
            </w:r>
            <w:r w:rsidR="008A3DC1" w:rsidRPr="000457D3">
              <w:rPr>
                <w:rFonts w:ascii="Arial" w:hAnsi="Arial" w:cs="Arial"/>
                <w:color w:val="000000" w:themeColor="text1"/>
              </w:rPr>
              <w:t>eight design flaws and seven building blocks</w:t>
            </w:r>
            <w:r w:rsidR="00DB468B">
              <w:rPr>
                <w:rFonts w:ascii="Arial" w:hAnsi="Arial" w:cs="Arial"/>
                <w:color w:val="000000" w:themeColor="text1"/>
              </w:rPr>
              <w:t xml:space="preserve"> for </w:t>
            </w:r>
            <w:r w:rsidR="00C47D42">
              <w:rPr>
                <w:rFonts w:ascii="Arial" w:hAnsi="Arial" w:cs="Arial"/>
                <w:color w:val="000000" w:themeColor="text1"/>
              </w:rPr>
              <w:t xml:space="preserve">NDIS </w:t>
            </w:r>
            <w:r w:rsidR="00DB468B">
              <w:rPr>
                <w:rFonts w:ascii="Arial" w:hAnsi="Arial" w:cs="Arial"/>
                <w:color w:val="000000" w:themeColor="text1"/>
              </w:rPr>
              <w:t>reform</w:t>
            </w:r>
            <w:r w:rsidR="008A3DC1" w:rsidRPr="000457D3">
              <w:rPr>
                <w:rFonts w:ascii="Arial" w:hAnsi="Arial" w:cs="Arial"/>
                <w:color w:val="000000" w:themeColor="text1"/>
              </w:rPr>
              <w:t xml:space="preserve">, together with an explanation of how </w:t>
            </w:r>
            <w:r w:rsidR="00D47867">
              <w:rPr>
                <w:rFonts w:ascii="Arial" w:hAnsi="Arial" w:cs="Arial"/>
                <w:color w:val="000000" w:themeColor="text1"/>
              </w:rPr>
              <w:t xml:space="preserve">the </w:t>
            </w:r>
            <w:r w:rsidR="008A3DC1" w:rsidRPr="000457D3">
              <w:rPr>
                <w:rFonts w:ascii="Arial" w:hAnsi="Arial" w:cs="Arial"/>
                <w:color w:val="000000" w:themeColor="text1"/>
              </w:rPr>
              <w:t>proposed reforms respond to each.</w:t>
            </w:r>
          </w:p>
          <w:p w14:paraId="227D920D" w14:textId="06B55E43" w:rsidR="00F57563" w:rsidRPr="000457D3" w:rsidRDefault="00F57563" w:rsidP="00156E9C">
            <w:pPr>
              <w:spacing w:after="120" w:line="300" w:lineRule="auto"/>
              <w:rPr>
                <w:rFonts w:ascii="Arial" w:hAnsi="Arial" w:cs="Arial"/>
                <w:color w:val="000000" w:themeColor="text1"/>
              </w:rPr>
            </w:pPr>
          </w:p>
        </w:tc>
      </w:tr>
      <w:tr w:rsidR="00F57563" w:rsidRPr="000457D3" w14:paraId="32C8F9CF" w14:textId="77777777" w:rsidTr="6CEA9CB9">
        <w:tc>
          <w:tcPr>
            <w:tcW w:w="2405" w:type="dxa"/>
          </w:tcPr>
          <w:p w14:paraId="27EEBCC8" w14:textId="77777777" w:rsidR="00F57563" w:rsidRPr="000457D3" w:rsidRDefault="00F57563" w:rsidP="00156E9C">
            <w:pPr>
              <w:spacing w:after="120" w:line="300" w:lineRule="auto"/>
              <w:rPr>
                <w:rStyle w:val="Hyperlink"/>
                <w:rFonts w:ascii="Arial" w:hAnsi="Arial" w:cs="Arial"/>
                <w:color w:val="000000" w:themeColor="text1"/>
                <w:u w:val="none"/>
              </w:rPr>
            </w:pPr>
            <w:r w:rsidRPr="000457D3">
              <w:rPr>
                <w:rStyle w:val="Hyperlink"/>
                <w:rFonts w:ascii="Arial" w:hAnsi="Arial" w:cs="Arial"/>
                <w:color w:val="000000" w:themeColor="text1"/>
                <w:u w:val="none"/>
              </w:rPr>
              <w:lastRenderedPageBreak/>
              <w:t>Digital payment system</w:t>
            </w:r>
          </w:p>
        </w:tc>
        <w:tc>
          <w:tcPr>
            <w:tcW w:w="7513" w:type="dxa"/>
          </w:tcPr>
          <w:p w14:paraId="2EFBC177" w14:textId="7AEBDD19" w:rsidR="00F57563" w:rsidRPr="003D622C"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F821AF">
              <w:rPr>
                <w:rFonts w:ascii="Arial" w:hAnsi="Arial" w:cs="Arial"/>
                <w:color w:val="000000" w:themeColor="text1"/>
              </w:rPr>
              <w:t>A modern digital payment system is long overdue and</w:t>
            </w:r>
            <w:r w:rsidR="00C45078" w:rsidRPr="00F821AF">
              <w:rPr>
                <w:rFonts w:ascii="Arial" w:hAnsi="Arial" w:cs="Arial"/>
                <w:color w:val="000000" w:themeColor="text1"/>
              </w:rPr>
              <w:t xml:space="preserve"> should improve integrity</w:t>
            </w:r>
            <w:r w:rsidR="00F821AF" w:rsidRPr="00F821AF">
              <w:rPr>
                <w:rFonts w:ascii="Arial" w:hAnsi="Arial" w:cs="Arial"/>
                <w:color w:val="000000" w:themeColor="text1"/>
              </w:rPr>
              <w:t xml:space="preserve">, </w:t>
            </w:r>
            <w:r w:rsidRPr="00F821AF">
              <w:rPr>
                <w:rFonts w:ascii="Arial" w:hAnsi="Arial" w:cs="Arial"/>
                <w:color w:val="000000" w:themeColor="text1"/>
              </w:rPr>
              <w:t>transparency</w:t>
            </w:r>
            <w:r w:rsidR="00F821AF" w:rsidRPr="00F821AF">
              <w:rPr>
                <w:rFonts w:ascii="Arial" w:hAnsi="Arial" w:cs="Arial"/>
                <w:color w:val="000000" w:themeColor="text1"/>
              </w:rPr>
              <w:t>,</w:t>
            </w:r>
            <w:r w:rsidRPr="00F821AF">
              <w:rPr>
                <w:rFonts w:ascii="Arial" w:hAnsi="Arial" w:cs="Arial"/>
                <w:color w:val="000000" w:themeColor="text1"/>
              </w:rPr>
              <w:t xml:space="preserve"> and fraud detection.</w:t>
            </w:r>
            <w:r w:rsidR="00F821AF" w:rsidRPr="00F821AF">
              <w:rPr>
                <w:rFonts w:ascii="Arial" w:hAnsi="Arial" w:cs="Arial"/>
                <w:color w:val="000000" w:themeColor="text1"/>
              </w:rPr>
              <w:t xml:space="preserve"> </w:t>
            </w:r>
            <w:r w:rsidRPr="00F821AF">
              <w:rPr>
                <w:rFonts w:ascii="Arial" w:hAnsi="Arial" w:cs="Arial"/>
                <w:color w:val="000000" w:themeColor="text1"/>
              </w:rPr>
              <w:t>However, if implementation is rushed</w:t>
            </w:r>
            <w:r w:rsidR="00D47867">
              <w:rPr>
                <w:rFonts w:ascii="Arial" w:hAnsi="Arial" w:cs="Arial"/>
                <w:color w:val="000000" w:themeColor="text1"/>
              </w:rPr>
              <w:t xml:space="preserve"> or underfunded</w:t>
            </w:r>
            <w:r w:rsidRPr="00F821AF">
              <w:rPr>
                <w:rFonts w:ascii="Arial" w:hAnsi="Arial" w:cs="Arial"/>
                <w:color w:val="000000" w:themeColor="text1"/>
              </w:rPr>
              <w:t xml:space="preserve">, the system is likely to have bugs and may create </w:t>
            </w:r>
            <w:r w:rsidR="00D47867">
              <w:rPr>
                <w:rFonts w:ascii="Arial" w:hAnsi="Arial" w:cs="Arial"/>
                <w:color w:val="000000" w:themeColor="text1"/>
              </w:rPr>
              <w:t xml:space="preserve">unnecessary </w:t>
            </w:r>
            <w:r w:rsidRPr="00F821AF">
              <w:rPr>
                <w:rFonts w:ascii="Arial" w:hAnsi="Arial" w:cs="Arial"/>
                <w:color w:val="000000" w:themeColor="text1"/>
              </w:rPr>
              <w:t>disruption for participants and providers.</w:t>
            </w:r>
          </w:p>
        </w:tc>
        <w:tc>
          <w:tcPr>
            <w:tcW w:w="4678" w:type="dxa"/>
          </w:tcPr>
          <w:p w14:paraId="3FF84702" w14:textId="040E2592" w:rsidR="00F57563" w:rsidRPr="000457D3" w:rsidRDefault="00F57563" w:rsidP="00156E9C">
            <w:pPr>
              <w:spacing w:after="120" w:line="300" w:lineRule="auto"/>
              <w:rPr>
                <w:rFonts w:ascii="Arial" w:hAnsi="Arial" w:cs="Arial"/>
                <w:color w:val="000000" w:themeColor="text1"/>
              </w:rPr>
            </w:pPr>
            <w:r w:rsidRPr="003202CA">
              <w:rPr>
                <w:rFonts w:ascii="Arial" w:hAnsi="Arial" w:cs="Arial"/>
                <w:b/>
                <w:bCs/>
                <w:color w:val="512F8D"/>
              </w:rPr>
              <w:t xml:space="preserve">Recommendation </w:t>
            </w:r>
            <w:r w:rsidR="007446D7">
              <w:rPr>
                <w:rFonts w:ascii="Arial" w:hAnsi="Arial" w:cs="Arial"/>
                <w:b/>
                <w:bCs/>
                <w:color w:val="512F8D"/>
              </w:rPr>
              <w:t>3</w:t>
            </w:r>
            <w:r w:rsidR="00923B40">
              <w:rPr>
                <w:rFonts w:ascii="Arial" w:hAnsi="Arial" w:cs="Arial"/>
                <w:b/>
                <w:bCs/>
                <w:color w:val="512F8D"/>
              </w:rPr>
              <w:t>7</w:t>
            </w:r>
            <w:r w:rsidRPr="003202CA">
              <w:rPr>
                <w:rFonts w:ascii="Arial" w:hAnsi="Arial" w:cs="Arial"/>
                <w:b/>
                <w:bCs/>
                <w:color w:val="512F8D"/>
              </w:rPr>
              <w:t>:</w:t>
            </w:r>
            <w:r w:rsidRPr="003202CA">
              <w:rPr>
                <w:rFonts w:ascii="Arial" w:hAnsi="Arial" w:cs="Arial"/>
                <w:color w:val="512F8D"/>
              </w:rPr>
              <w:t xml:space="preserve"> </w:t>
            </w:r>
            <w:r w:rsidRPr="000457D3">
              <w:rPr>
                <w:rFonts w:ascii="Arial" w:hAnsi="Arial" w:cs="Arial"/>
                <w:color w:val="000000" w:themeColor="text1"/>
              </w:rPr>
              <w:t xml:space="preserve">The </w:t>
            </w:r>
            <w:r w:rsidR="00424C38">
              <w:rPr>
                <w:rFonts w:ascii="Arial" w:hAnsi="Arial" w:cs="Arial"/>
                <w:color w:val="000000" w:themeColor="text1"/>
              </w:rPr>
              <w:t xml:space="preserve">Federal </w:t>
            </w:r>
            <w:r w:rsidRPr="000457D3">
              <w:rPr>
                <w:rFonts w:ascii="Arial" w:hAnsi="Arial" w:cs="Arial"/>
                <w:color w:val="000000" w:themeColor="text1"/>
              </w:rPr>
              <w:t>Government should ensure the design and rollout of the digital payment system is adequately resourced and supported by an implementation timeframe sufficient for successful integration</w:t>
            </w:r>
            <w:r w:rsidR="00424C38">
              <w:rPr>
                <w:rFonts w:ascii="Arial" w:hAnsi="Arial" w:cs="Arial"/>
                <w:color w:val="000000" w:themeColor="text1"/>
              </w:rPr>
              <w:t xml:space="preserve"> </w:t>
            </w:r>
            <w:r w:rsidR="003202CA">
              <w:rPr>
                <w:rFonts w:ascii="Arial" w:hAnsi="Arial" w:cs="Arial"/>
                <w:color w:val="000000" w:themeColor="text1"/>
              </w:rPr>
              <w:t>in the NDIA</w:t>
            </w:r>
            <w:r w:rsidRPr="000457D3">
              <w:rPr>
                <w:rFonts w:ascii="Arial" w:hAnsi="Arial" w:cs="Arial"/>
                <w:color w:val="000000" w:themeColor="text1"/>
              </w:rPr>
              <w:t>.</w:t>
            </w:r>
          </w:p>
        </w:tc>
      </w:tr>
      <w:tr w:rsidR="00F57563" w:rsidRPr="000457D3" w14:paraId="19457F84" w14:textId="77777777" w:rsidTr="6CEA9CB9">
        <w:tc>
          <w:tcPr>
            <w:tcW w:w="2405" w:type="dxa"/>
          </w:tcPr>
          <w:p w14:paraId="26E96980" w14:textId="4EDC84DE" w:rsidR="00F57563" w:rsidRPr="000457D3" w:rsidRDefault="00D22E89"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lastRenderedPageBreak/>
              <w:t xml:space="preserve">Minister to make pricing </w:t>
            </w:r>
            <w:r w:rsidR="00A70C50">
              <w:rPr>
                <w:rStyle w:val="Hyperlink"/>
                <w:rFonts w:ascii="Arial" w:hAnsi="Arial" w:cs="Arial"/>
                <w:color w:val="000000" w:themeColor="text1"/>
                <w:u w:val="none"/>
              </w:rPr>
              <w:t>decisions</w:t>
            </w:r>
          </w:p>
        </w:tc>
        <w:tc>
          <w:tcPr>
            <w:tcW w:w="7513" w:type="dxa"/>
          </w:tcPr>
          <w:p w14:paraId="012A05EA" w14:textId="66C3C14B" w:rsidR="00F57563"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The </w:t>
            </w:r>
            <w:r w:rsidR="00A70C50">
              <w:rPr>
                <w:rFonts w:ascii="Arial" w:hAnsi="Arial" w:cs="Arial"/>
                <w:color w:val="000000" w:themeColor="text1"/>
              </w:rPr>
              <w:t xml:space="preserve">NDIS Review recommended responsibility for </w:t>
            </w:r>
            <w:r w:rsidR="00655E75">
              <w:rPr>
                <w:rFonts w:ascii="Arial" w:hAnsi="Arial" w:cs="Arial"/>
                <w:color w:val="000000" w:themeColor="text1"/>
              </w:rPr>
              <w:t xml:space="preserve">setting </w:t>
            </w:r>
            <w:r w:rsidR="00A70C50">
              <w:rPr>
                <w:rFonts w:ascii="Arial" w:hAnsi="Arial" w:cs="Arial"/>
                <w:color w:val="000000" w:themeColor="text1"/>
              </w:rPr>
              <w:t xml:space="preserve">NDIS pricing be transferred from the NDIA to the </w:t>
            </w:r>
            <w:r w:rsidR="00726CA7" w:rsidRPr="00726CA7">
              <w:rPr>
                <w:rFonts w:ascii="Arial" w:hAnsi="Arial" w:cs="Arial"/>
                <w:color w:val="000000" w:themeColor="text1"/>
              </w:rPr>
              <w:t>Independent Health and Aged Care Pricing Authority (IHACPA)</w:t>
            </w:r>
            <w:r w:rsidR="00726CA7">
              <w:rPr>
                <w:rFonts w:ascii="Arial" w:hAnsi="Arial" w:cs="Arial"/>
                <w:color w:val="000000" w:themeColor="text1"/>
              </w:rPr>
              <w:t xml:space="preserve"> to remove the Agency’s conflict of interest</w:t>
            </w:r>
            <w:r w:rsidR="00B9304E">
              <w:rPr>
                <w:rFonts w:ascii="Arial" w:hAnsi="Arial" w:cs="Arial"/>
                <w:color w:val="000000" w:themeColor="text1"/>
              </w:rPr>
              <w:t xml:space="preserve"> in keeping prices low</w:t>
            </w:r>
            <w:r w:rsidR="00726CA7">
              <w:rPr>
                <w:rFonts w:ascii="Arial" w:hAnsi="Arial" w:cs="Arial"/>
                <w:color w:val="000000" w:themeColor="text1"/>
              </w:rPr>
              <w:t>. Instead</w:t>
            </w:r>
            <w:r w:rsidR="00FC6EAD">
              <w:rPr>
                <w:rFonts w:ascii="Arial" w:hAnsi="Arial" w:cs="Arial"/>
                <w:color w:val="000000" w:themeColor="text1"/>
              </w:rPr>
              <w:t xml:space="preserve">, the Bill gives the </w:t>
            </w:r>
            <w:r w:rsidR="00AF5D5B">
              <w:rPr>
                <w:rFonts w:ascii="Arial" w:hAnsi="Arial" w:cs="Arial"/>
                <w:color w:val="000000" w:themeColor="text1"/>
              </w:rPr>
              <w:t xml:space="preserve">power to set prices </w:t>
            </w:r>
            <w:r w:rsidR="00655E75">
              <w:rPr>
                <w:rFonts w:ascii="Arial" w:hAnsi="Arial" w:cs="Arial"/>
                <w:color w:val="000000" w:themeColor="text1"/>
              </w:rPr>
              <w:t>to the minister</w:t>
            </w:r>
            <w:r w:rsidR="00CE2A91">
              <w:rPr>
                <w:rFonts w:ascii="Arial" w:hAnsi="Arial" w:cs="Arial"/>
                <w:color w:val="000000" w:themeColor="text1"/>
              </w:rPr>
              <w:t xml:space="preserve"> of the day</w:t>
            </w:r>
            <w:r w:rsidR="00FC6EAD">
              <w:rPr>
                <w:rFonts w:ascii="Arial" w:hAnsi="Arial" w:cs="Arial"/>
                <w:color w:val="000000" w:themeColor="text1"/>
              </w:rPr>
              <w:t xml:space="preserve">. </w:t>
            </w:r>
            <w:r w:rsidR="0050749D">
              <w:rPr>
                <w:rFonts w:ascii="Arial" w:hAnsi="Arial" w:cs="Arial"/>
                <w:color w:val="000000" w:themeColor="text1"/>
              </w:rPr>
              <w:t xml:space="preserve">While we did not support transferring the pricing power to </w:t>
            </w:r>
            <w:r w:rsidR="0050749D" w:rsidRPr="00726CA7">
              <w:rPr>
                <w:rFonts w:ascii="Arial" w:hAnsi="Arial" w:cs="Arial"/>
                <w:color w:val="000000" w:themeColor="text1"/>
              </w:rPr>
              <w:t>IHACPA</w:t>
            </w:r>
            <w:r w:rsidR="0050749D">
              <w:rPr>
                <w:rFonts w:ascii="Arial" w:hAnsi="Arial" w:cs="Arial"/>
                <w:color w:val="000000" w:themeColor="text1"/>
              </w:rPr>
              <w:t xml:space="preserve"> due to the fundamentally different nature of </w:t>
            </w:r>
            <w:r w:rsidR="001F4463">
              <w:rPr>
                <w:rFonts w:ascii="Arial" w:hAnsi="Arial" w:cs="Arial"/>
                <w:color w:val="000000" w:themeColor="text1"/>
              </w:rPr>
              <w:t xml:space="preserve">pricing disability supports compared to hospital, health, and institutional care </w:t>
            </w:r>
            <w:r w:rsidR="008D63E4">
              <w:rPr>
                <w:rFonts w:ascii="Arial" w:hAnsi="Arial" w:cs="Arial"/>
                <w:color w:val="000000" w:themeColor="text1"/>
              </w:rPr>
              <w:t>services, th</w:t>
            </w:r>
            <w:r w:rsidR="0056521C">
              <w:rPr>
                <w:rFonts w:ascii="Arial" w:hAnsi="Arial" w:cs="Arial"/>
                <w:color w:val="000000" w:themeColor="text1"/>
              </w:rPr>
              <w:t>e</w:t>
            </w:r>
            <w:r w:rsidR="008D63E4">
              <w:rPr>
                <w:rFonts w:ascii="Arial" w:hAnsi="Arial" w:cs="Arial"/>
                <w:color w:val="000000" w:themeColor="text1"/>
              </w:rPr>
              <w:t xml:space="preserve"> </w:t>
            </w:r>
            <w:r w:rsidR="008C141F">
              <w:rPr>
                <w:rFonts w:ascii="Arial" w:hAnsi="Arial" w:cs="Arial"/>
                <w:color w:val="000000" w:themeColor="text1"/>
              </w:rPr>
              <w:t>approach of giving the power to</w:t>
            </w:r>
            <w:r w:rsidR="0056521C">
              <w:rPr>
                <w:rFonts w:ascii="Arial" w:hAnsi="Arial" w:cs="Arial"/>
                <w:color w:val="000000" w:themeColor="text1"/>
              </w:rPr>
              <w:t xml:space="preserve"> the</w:t>
            </w:r>
            <w:r w:rsidR="008C141F">
              <w:rPr>
                <w:rFonts w:ascii="Arial" w:hAnsi="Arial" w:cs="Arial"/>
                <w:color w:val="000000" w:themeColor="text1"/>
              </w:rPr>
              <w:t xml:space="preserve"> </w:t>
            </w:r>
            <w:r w:rsidR="002F1A69">
              <w:rPr>
                <w:rFonts w:ascii="Arial" w:hAnsi="Arial" w:cs="Arial"/>
                <w:color w:val="000000" w:themeColor="text1"/>
              </w:rPr>
              <w:t>M</w:t>
            </w:r>
            <w:r w:rsidR="008C141F">
              <w:rPr>
                <w:rFonts w:ascii="Arial" w:hAnsi="Arial" w:cs="Arial"/>
                <w:color w:val="000000" w:themeColor="text1"/>
              </w:rPr>
              <w:t xml:space="preserve">inister </w:t>
            </w:r>
            <w:r w:rsidR="00574D84">
              <w:rPr>
                <w:rFonts w:ascii="Arial" w:hAnsi="Arial" w:cs="Arial"/>
                <w:color w:val="000000" w:themeColor="text1"/>
              </w:rPr>
              <w:t xml:space="preserve">is also problematic. It is not clear that the Minster has any less conflicts </w:t>
            </w:r>
            <w:r w:rsidR="00B2042E">
              <w:rPr>
                <w:rFonts w:ascii="Arial" w:hAnsi="Arial" w:cs="Arial"/>
                <w:color w:val="000000" w:themeColor="text1"/>
              </w:rPr>
              <w:t>regarding</w:t>
            </w:r>
            <w:r w:rsidR="00574D84">
              <w:rPr>
                <w:rFonts w:ascii="Arial" w:hAnsi="Arial" w:cs="Arial"/>
                <w:color w:val="000000" w:themeColor="text1"/>
              </w:rPr>
              <w:t xml:space="preserve"> pricing than the Agency; </w:t>
            </w:r>
            <w:r w:rsidR="00B2042E">
              <w:rPr>
                <w:rFonts w:ascii="Arial" w:hAnsi="Arial" w:cs="Arial"/>
                <w:color w:val="000000" w:themeColor="text1"/>
              </w:rPr>
              <w:t xml:space="preserve">indeed, </w:t>
            </w:r>
            <w:r w:rsidR="00574D84">
              <w:rPr>
                <w:rFonts w:ascii="Arial" w:hAnsi="Arial" w:cs="Arial"/>
                <w:color w:val="000000" w:themeColor="text1"/>
              </w:rPr>
              <w:t>arguably, a minister’s political motivations actually increase the conflict</w:t>
            </w:r>
            <w:r w:rsidR="000B0BDF">
              <w:rPr>
                <w:rFonts w:ascii="Arial" w:hAnsi="Arial" w:cs="Arial"/>
                <w:color w:val="000000" w:themeColor="text1"/>
              </w:rPr>
              <w:t xml:space="preserve">, for example to prioritise cutting costs to prop up the Federal Budget over </w:t>
            </w:r>
            <w:r w:rsidR="007A532D">
              <w:rPr>
                <w:rFonts w:ascii="Arial" w:hAnsi="Arial" w:cs="Arial"/>
                <w:color w:val="000000" w:themeColor="text1"/>
              </w:rPr>
              <w:t>sett</w:t>
            </w:r>
            <w:r w:rsidR="00601FDC">
              <w:rPr>
                <w:rFonts w:ascii="Arial" w:hAnsi="Arial" w:cs="Arial"/>
                <w:color w:val="000000" w:themeColor="text1"/>
              </w:rPr>
              <w:t xml:space="preserve">ing prices that reflect the true cost of high-quality supports. </w:t>
            </w:r>
            <w:r w:rsidR="00574D84">
              <w:rPr>
                <w:rFonts w:ascii="Arial" w:hAnsi="Arial" w:cs="Arial"/>
                <w:color w:val="000000" w:themeColor="text1"/>
              </w:rPr>
              <w:t xml:space="preserve"> </w:t>
            </w:r>
          </w:p>
          <w:p w14:paraId="638115CF" w14:textId="0992A084" w:rsidR="002C03C8" w:rsidRPr="000D2443" w:rsidRDefault="002C03C8"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Pricing for health, aged care, and disability support </w:t>
            </w:r>
            <w:r w:rsidR="00A7127B">
              <w:rPr>
                <w:rFonts w:ascii="Arial" w:hAnsi="Arial" w:cs="Arial"/>
                <w:color w:val="000000" w:themeColor="text1"/>
              </w:rPr>
              <w:t xml:space="preserve">has two distinct parts. First, </w:t>
            </w:r>
            <w:r w:rsidR="003424BB">
              <w:rPr>
                <w:rFonts w:ascii="Arial" w:hAnsi="Arial" w:cs="Arial"/>
                <w:color w:val="000000" w:themeColor="text1"/>
              </w:rPr>
              <w:t xml:space="preserve">health and medical services in </w:t>
            </w:r>
            <w:r w:rsidR="00A7127B">
              <w:rPr>
                <w:rFonts w:ascii="Arial" w:hAnsi="Arial" w:cs="Arial"/>
                <w:color w:val="000000" w:themeColor="text1"/>
              </w:rPr>
              <w:t>hospital, clinical</w:t>
            </w:r>
            <w:r w:rsidR="003424BB">
              <w:rPr>
                <w:rFonts w:ascii="Arial" w:hAnsi="Arial" w:cs="Arial"/>
                <w:color w:val="000000" w:themeColor="text1"/>
              </w:rPr>
              <w:t>, and institutional settings</w:t>
            </w:r>
            <w:r w:rsidR="00DC6322">
              <w:rPr>
                <w:rFonts w:ascii="Arial" w:hAnsi="Arial" w:cs="Arial"/>
                <w:color w:val="000000" w:themeColor="text1"/>
              </w:rPr>
              <w:t xml:space="preserve"> and, second, supports provided in </w:t>
            </w:r>
            <w:r w:rsidR="00DC6322" w:rsidRPr="007B4A4D">
              <w:rPr>
                <w:rFonts w:ascii="Arial" w:hAnsi="Arial" w:cs="Arial"/>
              </w:rPr>
              <w:t>non-clinical settings embedded in the community and based on inclusion principles</w:t>
            </w:r>
            <w:r w:rsidR="00DC6322">
              <w:rPr>
                <w:rFonts w:ascii="Arial" w:hAnsi="Arial" w:cs="Arial"/>
              </w:rPr>
              <w:t xml:space="preserve">. </w:t>
            </w:r>
            <w:r w:rsidR="00C440B1" w:rsidRPr="00B373A8">
              <w:rPr>
                <w:rFonts w:ascii="Arial" w:hAnsi="Arial" w:cs="Arial"/>
                <w:b/>
              </w:rPr>
              <w:t xml:space="preserve">A new approach </w:t>
            </w:r>
            <w:r w:rsidR="007226F2" w:rsidRPr="00B373A8">
              <w:rPr>
                <w:rFonts w:ascii="Arial" w:hAnsi="Arial" w:cs="Arial"/>
                <w:b/>
              </w:rPr>
              <w:t xml:space="preserve">to pricing </w:t>
            </w:r>
            <w:r w:rsidR="00C440B1" w:rsidRPr="00B373A8">
              <w:rPr>
                <w:rFonts w:ascii="Arial" w:hAnsi="Arial" w:cs="Arial"/>
                <w:b/>
              </w:rPr>
              <w:t xml:space="preserve">should establish two separate independent </w:t>
            </w:r>
            <w:r w:rsidR="00602527" w:rsidRPr="00B373A8">
              <w:rPr>
                <w:rFonts w:ascii="Arial" w:hAnsi="Arial" w:cs="Arial"/>
                <w:b/>
              </w:rPr>
              <w:t xml:space="preserve">price setting </w:t>
            </w:r>
            <w:r w:rsidR="00F9400C" w:rsidRPr="00B373A8">
              <w:rPr>
                <w:rFonts w:ascii="Arial" w:hAnsi="Arial" w:cs="Arial"/>
                <w:b/>
              </w:rPr>
              <w:t>authorities</w:t>
            </w:r>
            <w:r w:rsidR="00602527">
              <w:rPr>
                <w:rFonts w:ascii="Arial" w:hAnsi="Arial" w:cs="Arial"/>
              </w:rPr>
              <w:t xml:space="preserve"> based on this distinction. </w:t>
            </w:r>
          </w:p>
        </w:tc>
        <w:tc>
          <w:tcPr>
            <w:tcW w:w="4678" w:type="dxa"/>
          </w:tcPr>
          <w:p w14:paraId="6A2E9CE2" w14:textId="76FE8EF7" w:rsidR="00F57563" w:rsidRPr="00602527" w:rsidRDefault="00655E75" w:rsidP="00156E9C">
            <w:pPr>
              <w:spacing w:after="120" w:line="300" w:lineRule="auto"/>
              <w:rPr>
                <w:rFonts w:ascii="Arial" w:hAnsi="Arial" w:cs="Arial"/>
              </w:rPr>
            </w:pPr>
            <w:r w:rsidRPr="0047379D">
              <w:rPr>
                <w:rFonts w:ascii="Arial" w:hAnsi="Arial" w:cs="Arial"/>
                <w:b/>
                <w:bCs/>
                <w:color w:val="512F8D"/>
              </w:rPr>
              <w:t xml:space="preserve">Recommendation </w:t>
            </w:r>
            <w:r w:rsidR="00636025">
              <w:rPr>
                <w:rFonts w:ascii="Arial" w:hAnsi="Arial" w:cs="Arial"/>
                <w:b/>
                <w:bCs/>
                <w:color w:val="512F8D"/>
              </w:rPr>
              <w:t>3</w:t>
            </w:r>
            <w:r w:rsidR="00923B40">
              <w:rPr>
                <w:rFonts w:ascii="Arial" w:hAnsi="Arial" w:cs="Arial"/>
                <w:b/>
                <w:bCs/>
                <w:color w:val="512F8D"/>
              </w:rPr>
              <w:t>8</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w:t>
            </w:r>
            <w:r w:rsidRPr="00B373A8">
              <w:rPr>
                <w:rFonts w:ascii="Arial" w:hAnsi="Arial" w:cs="Arial"/>
                <w:b/>
              </w:rPr>
              <w:t xml:space="preserve">should remove the ministerial power to </w:t>
            </w:r>
            <w:r w:rsidR="006A52B6" w:rsidRPr="00B373A8">
              <w:rPr>
                <w:rFonts w:ascii="Arial" w:hAnsi="Arial" w:cs="Arial"/>
                <w:b/>
              </w:rPr>
              <w:t>make pricing decisions</w:t>
            </w:r>
            <w:r w:rsidRPr="00B373A8">
              <w:rPr>
                <w:rFonts w:ascii="Arial" w:hAnsi="Arial" w:cs="Arial"/>
                <w:b/>
              </w:rPr>
              <w:t xml:space="preserve"> </w:t>
            </w:r>
            <w:r w:rsidR="007226F2" w:rsidRPr="00B373A8">
              <w:rPr>
                <w:rFonts w:ascii="Arial" w:hAnsi="Arial" w:cs="Arial"/>
                <w:b/>
              </w:rPr>
              <w:t xml:space="preserve">from the Bill </w:t>
            </w:r>
            <w:r w:rsidRPr="00B373A8">
              <w:rPr>
                <w:rFonts w:ascii="Arial" w:hAnsi="Arial" w:cs="Arial"/>
                <w:b/>
              </w:rPr>
              <w:t>because it constitutes legislative overreach and unacceptably expands ministerial power</w:t>
            </w:r>
            <w:r w:rsidR="00664AA7" w:rsidRPr="00B373A8">
              <w:rPr>
                <w:rFonts w:ascii="Arial" w:hAnsi="Arial" w:cs="Arial"/>
                <w:b/>
              </w:rPr>
              <w:t xml:space="preserve"> without addressing the conflict of interest</w:t>
            </w:r>
            <w:r w:rsidR="00664AA7">
              <w:rPr>
                <w:rFonts w:ascii="Arial" w:hAnsi="Arial" w:cs="Arial"/>
              </w:rPr>
              <w:t xml:space="preserve"> used to justify the change</w:t>
            </w:r>
            <w:r>
              <w:rPr>
                <w:rFonts w:ascii="Arial" w:hAnsi="Arial" w:cs="Arial"/>
              </w:rPr>
              <w:t>.</w:t>
            </w:r>
            <w:r w:rsidR="00DE2DC5">
              <w:rPr>
                <w:rFonts w:ascii="Arial" w:hAnsi="Arial" w:cs="Arial"/>
              </w:rPr>
              <w:t xml:space="preserve"> Instead, it should require the Federal Government to </w:t>
            </w:r>
            <w:r w:rsidR="007B4A4D">
              <w:rPr>
                <w:rFonts w:ascii="Arial" w:hAnsi="Arial" w:cs="Arial"/>
              </w:rPr>
              <w:t>implement</w:t>
            </w:r>
            <w:r w:rsidR="007B4A4D" w:rsidRPr="007B4A4D">
              <w:rPr>
                <w:rFonts w:ascii="Arial" w:hAnsi="Arial" w:cs="Arial"/>
              </w:rPr>
              <w:t xml:space="preserve"> an alternative approach that organises pricing responsibilities </w:t>
            </w:r>
            <w:r w:rsidR="002108D0">
              <w:rPr>
                <w:rFonts w:ascii="Arial" w:hAnsi="Arial" w:cs="Arial"/>
              </w:rPr>
              <w:t xml:space="preserve">for health, aged care, and disability </w:t>
            </w:r>
            <w:r w:rsidR="002C03C8">
              <w:rPr>
                <w:rFonts w:ascii="Arial" w:hAnsi="Arial" w:cs="Arial"/>
              </w:rPr>
              <w:t xml:space="preserve">supports </w:t>
            </w:r>
            <w:r w:rsidR="007B4A4D" w:rsidRPr="007B4A4D">
              <w:rPr>
                <w:rFonts w:ascii="Arial" w:hAnsi="Arial" w:cs="Arial"/>
              </w:rPr>
              <w:t>into two separate streams: one, an independent pricing authority for medical and health services in hospital</w:t>
            </w:r>
            <w:r w:rsidR="002108D0">
              <w:rPr>
                <w:rFonts w:ascii="Arial" w:hAnsi="Arial" w:cs="Arial"/>
              </w:rPr>
              <w:t xml:space="preserve">, </w:t>
            </w:r>
            <w:r w:rsidR="007B4A4D" w:rsidRPr="007B4A4D">
              <w:rPr>
                <w:rFonts w:ascii="Arial" w:hAnsi="Arial" w:cs="Arial"/>
              </w:rPr>
              <w:t>clinical</w:t>
            </w:r>
            <w:r w:rsidR="002108D0">
              <w:rPr>
                <w:rFonts w:ascii="Arial" w:hAnsi="Arial" w:cs="Arial"/>
              </w:rPr>
              <w:t>, and institutional</w:t>
            </w:r>
            <w:r w:rsidR="007B4A4D" w:rsidRPr="007B4A4D">
              <w:rPr>
                <w:rFonts w:ascii="Arial" w:hAnsi="Arial" w:cs="Arial"/>
              </w:rPr>
              <w:t xml:space="preserve"> settings and, the other, an independent pricing authority for supports in non-clinical settings embedded in the community and based on inclusion principles.</w:t>
            </w:r>
          </w:p>
        </w:tc>
      </w:tr>
      <w:tr w:rsidR="00F57563" w:rsidRPr="000457D3" w14:paraId="65AF7083" w14:textId="77777777" w:rsidTr="00F61D38">
        <w:tc>
          <w:tcPr>
            <w:tcW w:w="14596" w:type="dxa"/>
            <w:gridSpan w:val="3"/>
            <w:shd w:val="clear" w:color="auto" w:fill="E0D6F1"/>
          </w:tcPr>
          <w:p w14:paraId="112C25B6" w14:textId="06E9C715" w:rsidR="00F57563" w:rsidRPr="00914846" w:rsidRDefault="00F57563" w:rsidP="00156E9C">
            <w:pPr>
              <w:rPr>
                <w:rFonts w:ascii="Arial" w:hAnsi="Arial" w:cs="Arial"/>
                <w:b/>
                <w:bCs/>
                <w:color w:val="FFFFFF" w:themeColor="background1"/>
              </w:rPr>
            </w:pPr>
            <w:r w:rsidRPr="00F61D38">
              <w:rPr>
                <w:rFonts w:ascii="Arial" w:hAnsi="Arial" w:cs="Arial"/>
                <w:b/>
                <w:bCs/>
                <w:color w:val="000000" w:themeColor="text1"/>
              </w:rPr>
              <w:t>Provider regulation</w:t>
            </w:r>
          </w:p>
        </w:tc>
      </w:tr>
      <w:tr w:rsidR="00F57563" w:rsidRPr="000457D3" w14:paraId="6114F4A0" w14:textId="77777777" w:rsidTr="6CEA9CB9">
        <w:tc>
          <w:tcPr>
            <w:tcW w:w="2405" w:type="dxa"/>
          </w:tcPr>
          <w:p w14:paraId="63244B1F" w14:textId="13DE1522" w:rsidR="00F57563" w:rsidRPr="000457D3" w:rsidRDefault="00F57563" w:rsidP="00156E9C">
            <w:pPr>
              <w:spacing w:after="120" w:line="300" w:lineRule="auto"/>
              <w:rPr>
                <w:rStyle w:val="Hyperlink"/>
                <w:rFonts w:ascii="Arial" w:hAnsi="Arial" w:cs="Arial"/>
                <w:color w:val="000000" w:themeColor="text1"/>
                <w:u w:val="none"/>
              </w:rPr>
            </w:pPr>
            <w:r w:rsidRPr="000457D3">
              <w:rPr>
                <w:rStyle w:val="Hyperlink"/>
                <w:rFonts w:ascii="Arial" w:hAnsi="Arial" w:cs="Arial"/>
                <w:color w:val="000000" w:themeColor="text1"/>
                <w:u w:val="none"/>
              </w:rPr>
              <w:lastRenderedPageBreak/>
              <w:t>Mandatory registration fo</w:t>
            </w:r>
            <w:r w:rsidR="008F4544">
              <w:rPr>
                <w:rStyle w:val="Hyperlink"/>
                <w:rFonts w:ascii="Arial" w:hAnsi="Arial" w:cs="Arial"/>
                <w:color w:val="000000" w:themeColor="text1"/>
                <w:u w:val="none"/>
              </w:rPr>
              <w:t xml:space="preserve">r </w:t>
            </w:r>
            <w:r w:rsidR="00F45C5E">
              <w:rPr>
                <w:rStyle w:val="Hyperlink"/>
                <w:rFonts w:ascii="Arial" w:hAnsi="Arial" w:cs="Arial"/>
                <w:color w:val="000000" w:themeColor="text1"/>
                <w:u w:val="none"/>
              </w:rPr>
              <w:t>high-risk supports</w:t>
            </w:r>
          </w:p>
        </w:tc>
        <w:tc>
          <w:tcPr>
            <w:tcW w:w="7513" w:type="dxa"/>
          </w:tcPr>
          <w:p w14:paraId="3114BA1C" w14:textId="77777777" w:rsidR="00EF0720"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Mandatory registration </w:t>
            </w:r>
            <w:r w:rsidR="00DF399D">
              <w:rPr>
                <w:rFonts w:ascii="Arial" w:hAnsi="Arial" w:cs="Arial"/>
                <w:color w:val="000000" w:themeColor="text1"/>
              </w:rPr>
              <w:t xml:space="preserve">applies to </w:t>
            </w:r>
            <w:r w:rsidR="00630CCF" w:rsidRPr="00630CCF">
              <w:rPr>
                <w:rFonts w:ascii="Arial" w:hAnsi="Arial" w:cs="Arial"/>
                <w:color w:val="000000" w:themeColor="text1"/>
              </w:rPr>
              <w:t>supported independent living (SIL) and platform providers from 1 July 2026</w:t>
            </w:r>
            <w:r w:rsidR="00630CCF">
              <w:rPr>
                <w:rFonts w:ascii="Arial" w:hAnsi="Arial" w:cs="Arial"/>
                <w:color w:val="000000" w:themeColor="text1"/>
              </w:rPr>
              <w:t>. The Bill allows for other high-risk supports to be added to the registration regime</w:t>
            </w:r>
            <w:r w:rsidR="00BB7C82">
              <w:rPr>
                <w:rFonts w:ascii="Arial" w:hAnsi="Arial" w:cs="Arial"/>
                <w:color w:val="000000" w:themeColor="text1"/>
              </w:rPr>
              <w:t xml:space="preserve">, although these are not defined. </w:t>
            </w:r>
          </w:p>
          <w:p w14:paraId="5B4F67AB" w14:textId="3DFBE858" w:rsidR="00F57563" w:rsidRPr="0072334B" w:rsidRDefault="00BB7C8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Despite numerous consultations conducted by various agencies over the past couple of years, work on provider registration continues to be disjoin</w:t>
            </w:r>
            <w:r w:rsidR="00A2396C">
              <w:rPr>
                <w:rFonts w:ascii="Arial" w:hAnsi="Arial" w:cs="Arial"/>
                <w:color w:val="000000" w:themeColor="text1"/>
              </w:rPr>
              <w:t>t</w:t>
            </w:r>
            <w:r>
              <w:rPr>
                <w:rFonts w:ascii="Arial" w:hAnsi="Arial" w:cs="Arial"/>
                <w:color w:val="000000" w:themeColor="text1"/>
              </w:rPr>
              <w:t xml:space="preserve">ed and ad hoc. </w:t>
            </w:r>
            <w:r w:rsidR="00F038CB">
              <w:rPr>
                <w:rFonts w:ascii="Arial" w:hAnsi="Arial" w:cs="Arial"/>
                <w:color w:val="000000" w:themeColor="text1"/>
              </w:rPr>
              <w:t xml:space="preserve">Investing time and effort in </w:t>
            </w:r>
            <w:r w:rsidR="0025077A">
              <w:rPr>
                <w:rFonts w:ascii="Arial" w:hAnsi="Arial" w:cs="Arial"/>
                <w:color w:val="000000" w:themeColor="text1"/>
              </w:rPr>
              <w:t>genuinely co-designing</w:t>
            </w:r>
            <w:r w:rsidR="00F038CB">
              <w:rPr>
                <w:rFonts w:ascii="Arial" w:hAnsi="Arial" w:cs="Arial"/>
                <w:color w:val="000000" w:themeColor="text1"/>
              </w:rPr>
              <w:t xml:space="preserve"> a holistic</w:t>
            </w:r>
            <w:r w:rsidR="0025077A">
              <w:rPr>
                <w:rFonts w:ascii="Arial" w:hAnsi="Arial" w:cs="Arial"/>
                <w:color w:val="000000" w:themeColor="text1"/>
              </w:rPr>
              <w:t>,</w:t>
            </w:r>
            <w:r w:rsidR="00F038CB">
              <w:rPr>
                <w:rFonts w:ascii="Arial" w:hAnsi="Arial" w:cs="Arial"/>
                <w:color w:val="000000" w:themeColor="text1"/>
              </w:rPr>
              <w:t xml:space="preserve"> fi</w:t>
            </w:r>
            <w:r w:rsidR="0025077A">
              <w:rPr>
                <w:rFonts w:ascii="Arial" w:hAnsi="Arial" w:cs="Arial"/>
                <w:color w:val="000000" w:themeColor="text1"/>
              </w:rPr>
              <w:t>t-</w:t>
            </w:r>
            <w:r w:rsidR="00F038CB">
              <w:rPr>
                <w:rFonts w:ascii="Arial" w:hAnsi="Arial" w:cs="Arial"/>
                <w:color w:val="000000" w:themeColor="text1"/>
              </w:rPr>
              <w:t>for</w:t>
            </w:r>
            <w:r w:rsidR="0025077A">
              <w:rPr>
                <w:rFonts w:ascii="Arial" w:hAnsi="Arial" w:cs="Arial"/>
                <w:color w:val="000000" w:themeColor="text1"/>
              </w:rPr>
              <w:t>-</w:t>
            </w:r>
            <w:r w:rsidR="00F038CB">
              <w:rPr>
                <w:rFonts w:ascii="Arial" w:hAnsi="Arial" w:cs="Arial"/>
                <w:color w:val="000000" w:themeColor="text1"/>
              </w:rPr>
              <w:t xml:space="preserve">purpose registration system with clear </w:t>
            </w:r>
            <w:r w:rsidR="0025077A">
              <w:rPr>
                <w:rFonts w:ascii="Arial" w:hAnsi="Arial" w:cs="Arial"/>
                <w:color w:val="000000" w:themeColor="text1"/>
              </w:rPr>
              <w:t xml:space="preserve">requirements </w:t>
            </w:r>
            <w:r w:rsidR="00D7437C">
              <w:rPr>
                <w:rFonts w:ascii="Arial" w:hAnsi="Arial" w:cs="Arial"/>
                <w:color w:val="000000" w:themeColor="text1"/>
              </w:rPr>
              <w:t xml:space="preserve">would be more likely to deliver effective outcomes over the medium and long term. </w:t>
            </w:r>
            <w:r w:rsidR="00C170B6">
              <w:rPr>
                <w:rFonts w:ascii="Arial" w:hAnsi="Arial" w:cs="Arial"/>
                <w:color w:val="000000" w:themeColor="text1"/>
              </w:rPr>
              <w:t xml:space="preserve">To date, too much provider regulation has </w:t>
            </w:r>
            <w:r w:rsidR="00504806">
              <w:rPr>
                <w:rFonts w:ascii="Arial" w:hAnsi="Arial" w:cs="Arial"/>
                <w:color w:val="000000" w:themeColor="text1"/>
              </w:rPr>
              <w:t>involved</w:t>
            </w:r>
            <w:r w:rsidR="00C170B6">
              <w:rPr>
                <w:rFonts w:ascii="Arial" w:hAnsi="Arial" w:cs="Arial"/>
                <w:color w:val="000000" w:themeColor="text1"/>
              </w:rPr>
              <w:t xml:space="preserve"> ineffective tick-and-flick process</w:t>
            </w:r>
            <w:r w:rsidR="00301DBD">
              <w:rPr>
                <w:rFonts w:ascii="Arial" w:hAnsi="Arial" w:cs="Arial"/>
                <w:color w:val="000000" w:themeColor="text1"/>
              </w:rPr>
              <w:t>es</w:t>
            </w:r>
            <w:r w:rsidR="00504806">
              <w:rPr>
                <w:rFonts w:ascii="Arial" w:hAnsi="Arial" w:cs="Arial"/>
                <w:color w:val="000000" w:themeColor="text1"/>
              </w:rPr>
              <w:t xml:space="preserve"> and desktop audits</w:t>
            </w:r>
            <w:r w:rsidR="00EF0720">
              <w:rPr>
                <w:rFonts w:ascii="Arial" w:hAnsi="Arial" w:cs="Arial"/>
                <w:color w:val="000000" w:themeColor="text1"/>
              </w:rPr>
              <w:t>, therefore</w:t>
            </w:r>
            <w:r w:rsidR="00C170B6">
              <w:rPr>
                <w:rFonts w:ascii="Arial" w:hAnsi="Arial" w:cs="Arial"/>
                <w:color w:val="000000" w:themeColor="text1"/>
              </w:rPr>
              <w:t xml:space="preserve"> getting the design right </w:t>
            </w:r>
            <w:r w:rsidR="00301DBD">
              <w:rPr>
                <w:rFonts w:ascii="Arial" w:hAnsi="Arial" w:cs="Arial"/>
                <w:color w:val="000000" w:themeColor="text1"/>
              </w:rPr>
              <w:t xml:space="preserve">should be given greater attention than simply </w:t>
            </w:r>
            <w:r w:rsidR="0072334B">
              <w:rPr>
                <w:rFonts w:ascii="Arial" w:hAnsi="Arial" w:cs="Arial"/>
                <w:color w:val="000000" w:themeColor="text1"/>
              </w:rPr>
              <w:t xml:space="preserve">debating </w:t>
            </w:r>
            <w:r w:rsidR="00301DBD">
              <w:rPr>
                <w:rFonts w:ascii="Arial" w:hAnsi="Arial" w:cs="Arial"/>
                <w:color w:val="000000" w:themeColor="text1"/>
              </w:rPr>
              <w:t xml:space="preserve">which providers are covered when. </w:t>
            </w:r>
            <w:r w:rsidR="00F57563" w:rsidRPr="0072334B">
              <w:rPr>
                <w:rFonts w:ascii="Arial" w:hAnsi="Arial" w:cs="Arial"/>
                <w:color w:val="000000" w:themeColor="text1"/>
              </w:rPr>
              <w:t xml:space="preserve">There must be </w:t>
            </w:r>
            <w:r w:rsidR="0072334B">
              <w:rPr>
                <w:rFonts w:ascii="Arial" w:hAnsi="Arial" w:cs="Arial"/>
                <w:color w:val="000000" w:themeColor="text1"/>
              </w:rPr>
              <w:t>robust</w:t>
            </w:r>
            <w:r w:rsidR="00F57563" w:rsidRPr="0072334B">
              <w:rPr>
                <w:rFonts w:ascii="Arial" w:hAnsi="Arial" w:cs="Arial"/>
                <w:color w:val="000000" w:themeColor="text1"/>
              </w:rPr>
              <w:t xml:space="preserve"> measures to improve quality and safety in closed settings and </w:t>
            </w:r>
            <w:r w:rsidR="00326637">
              <w:rPr>
                <w:rFonts w:ascii="Arial" w:hAnsi="Arial" w:cs="Arial"/>
                <w:color w:val="000000" w:themeColor="text1"/>
              </w:rPr>
              <w:t xml:space="preserve">for </w:t>
            </w:r>
            <w:r w:rsidR="00F57563" w:rsidRPr="0072334B">
              <w:rPr>
                <w:rFonts w:ascii="Arial" w:hAnsi="Arial" w:cs="Arial"/>
                <w:color w:val="000000" w:themeColor="text1"/>
              </w:rPr>
              <w:t>high-risk supports.</w:t>
            </w:r>
          </w:p>
          <w:p w14:paraId="3CBEAB49" w14:textId="1F52D082" w:rsidR="00F57563"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At the same time, regulation must be proportionate. Overly rigid </w:t>
            </w:r>
            <w:r w:rsidR="00326637">
              <w:rPr>
                <w:rFonts w:ascii="Arial" w:hAnsi="Arial" w:cs="Arial"/>
                <w:color w:val="000000" w:themeColor="text1"/>
              </w:rPr>
              <w:t xml:space="preserve">and burdensome </w:t>
            </w:r>
            <w:r w:rsidRPr="008E7388">
              <w:rPr>
                <w:rFonts w:ascii="Arial" w:hAnsi="Arial" w:cs="Arial"/>
                <w:color w:val="000000" w:themeColor="text1"/>
              </w:rPr>
              <w:t>requirements could reduce participant choice, harm smaller community-led providers</w:t>
            </w:r>
            <w:r w:rsidR="00326637">
              <w:rPr>
                <w:rFonts w:ascii="Arial" w:hAnsi="Arial" w:cs="Arial"/>
                <w:color w:val="000000" w:themeColor="text1"/>
              </w:rPr>
              <w:t>,</w:t>
            </w:r>
            <w:r w:rsidRPr="008E7388">
              <w:rPr>
                <w:rFonts w:ascii="Arial" w:hAnsi="Arial" w:cs="Arial"/>
                <w:color w:val="000000" w:themeColor="text1"/>
              </w:rPr>
              <w:t xml:space="preserve"> and worsen thin markets</w:t>
            </w:r>
            <w:r w:rsidR="00C21ABB">
              <w:rPr>
                <w:rFonts w:ascii="Arial" w:hAnsi="Arial" w:cs="Arial"/>
                <w:color w:val="000000" w:themeColor="text1"/>
              </w:rPr>
              <w:t>, especially</w:t>
            </w:r>
            <w:r w:rsidRPr="008E7388">
              <w:rPr>
                <w:rFonts w:ascii="Arial" w:hAnsi="Arial" w:cs="Arial"/>
                <w:color w:val="000000" w:themeColor="text1"/>
              </w:rPr>
              <w:t xml:space="preserve"> in regional, rural</w:t>
            </w:r>
            <w:r w:rsidR="00326637">
              <w:rPr>
                <w:rFonts w:ascii="Arial" w:hAnsi="Arial" w:cs="Arial"/>
                <w:color w:val="000000" w:themeColor="text1"/>
              </w:rPr>
              <w:t>,</w:t>
            </w:r>
            <w:r w:rsidRPr="008E7388">
              <w:rPr>
                <w:rFonts w:ascii="Arial" w:hAnsi="Arial" w:cs="Arial"/>
                <w:color w:val="000000" w:themeColor="text1"/>
              </w:rPr>
              <w:t xml:space="preserve"> and remote areas.</w:t>
            </w:r>
          </w:p>
          <w:p w14:paraId="1048EAF5" w14:textId="6DFE3E49" w:rsidR="00442194" w:rsidRPr="008E7388" w:rsidRDefault="00442194"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The future of participant self-management continues to be unclear and </w:t>
            </w:r>
            <w:r w:rsidR="00C21ABB">
              <w:rPr>
                <w:rFonts w:ascii="Arial" w:hAnsi="Arial" w:cs="Arial"/>
                <w:color w:val="000000" w:themeColor="text1"/>
              </w:rPr>
              <w:t>should</w:t>
            </w:r>
            <w:r>
              <w:rPr>
                <w:rFonts w:ascii="Arial" w:hAnsi="Arial" w:cs="Arial"/>
                <w:color w:val="000000" w:themeColor="text1"/>
              </w:rPr>
              <w:t xml:space="preserve"> be clarified.</w:t>
            </w:r>
            <w:r w:rsidR="00971529">
              <w:rPr>
                <w:rFonts w:ascii="Arial" w:hAnsi="Arial" w:cs="Arial"/>
                <w:color w:val="000000" w:themeColor="text1"/>
              </w:rPr>
              <w:t xml:space="preserve"> </w:t>
            </w:r>
            <w:r w:rsidR="00583EFB">
              <w:rPr>
                <w:rFonts w:ascii="Arial" w:hAnsi="Arial" w:cs="Arial"/>
                <w:color w:val="000000" w:themeColor="text1"/>
              </w:rPr>
              <w:t>So far</w:t>
            </w:r>
            <w:r w:rsidR="00971529">
              <w:rPr>
                <w:rFonts w:ascii="Arial" w:hAnsi="Arial" w:cs="Arial"/>
                <w:color w:val="000000" w:themeColor="text1"/>
              </w:rPr>
              <w:t>, information shared about the notion of registering as a self-directed pa</w:t>
            </w:r>
            <w:r w:rsidR="00583EFB">
              <w:rPr>
                <w:rFonts w:ascii="Arial" w:hAnsi="Arial" w:cs="Arial"/>
                <w:color w:val="000000" w:themeColor="text1"/>
              </w:rPr>
              <w:t>rticipant and what that would mean for providers has been confusing</w:t>
            </w:r>
            <w:r w:rsidR="004844E8">
              <w:rPr>
                <w:rFonts w:ascii="Arial" w:hAnsi="Arial" w:cs="Arial"/>
                <w:color w:val="000000" w:themeColor="text1"/>
              </w:rPr>
              <w:t>.</w:t>
            </w:r>
          </w:p>
        </w:tc>
        <w:tc>
          <w:tcPr>
            <w:tcW w:w="4678" w:type="dxa"/>
          </w:tcPr>
          <w:p w14:paraId="3CBC79AC" w14:textId="2F63D89C" w:rsidR="00F9400C" w:rsidRDefault="00F57563" w:rsidP="00156E9C">
            <w:pPr>
              <w:spacing w:after="120" w:line="300" w:lineRule="auto"/>
              <w:rPr>
                <w:rFonts w:ascii="Arial" w:hAnsi="Arial" w:cs="Arial"/>
                <w:color w:val="000000" w:themeColor="text1"/>
              </w:rPr>
            </w:pPr>
            <w:r w:rsidRPr="00F1162D">
              <w:rPr>
                <w:rFonts w:ascii="Arial" w:hAnsi="Arial" w:cs="Arial"/>
                <w:b/>
                <w:bCs/>
                <w:color w:val="512F8D"/>
              </w:rPr>
              <w:t xml:space="preserve">Recommendation </w:t>
            </w:r>
            <w:r w:rsidR="00F1162D">
              <w:rPr>
                <w:rFonts w:ascii="Arial" w:hAnsi="Arial" w:cs="Arial"/>
                <w:b/>
                <w:bCs/>
                <w:color w:val="512F8D"/>
              </w:rPr>
              <w:t>3</w:t>
            </w:r>
            <w:r w:rsidR="00923B40">
              <w:rPr>
                <w:rFonts w:ascii="Arial" w:hAnsi="Arial" w:cs="Arial"/>
                <w:b/>
                <w:bCs/>
                <w:color w:val="512F8D"/>
              </w:rPr>
              <w:t>9</w:t>
            </w:r>
            <w:r w:rsidRPr="00F1162D">
              <w:rPr>
                <w:rFonts w:ascii="Arial" w:hAnsi="Arial" w:cs="Arial"/>
                <w:b/>
                <w:bCs/>
                <w:color w:val="512F8D"/>
              </w:rPr>
              <w:t>:</w:t>
            </w:r>
            <w:r w:rsidRPr="00F1162D">
              <w:rPr>
                <w:rFonts w:ascii="Arial" w:hAnsi="Arial" w:cs="Arial"/>
                <w:color w:val="512F8D"/>
              </w:rPr>
              <w:t xml:space="preserve"> </w:t>
            </w:r>
            <w:r w:rsidR="00F9400C">
              <w:rPr>
                <w:rFonts w:ascii="Arial" w:hAnsi="Arial" w:cs="Arial"/>
                <w:color w:val="000000" w:themeColor="text1"/>
              </w:rPr>
              <w:t xml:space="preserve">The Federal Government should genuinely co-design a </w:t>
            </w:r>
            <w:r w:rsidR="00F1162D">
              <w:rPr>
                <w:rFonts w:ascii="Arial" w:hAnsi="Arial" w:cs="Arial"/>
                <w:color w:val="000000" w:themeColor="text1"/>
              </w:rPr>
              <w:t xml:space="preserve">holistic, fit-for-purpose provider registration system </w:t>
            </w:r>
            <w:r w:rsidR="00E1610D">
              <w:rPr>
                <w:rFonts w:ascii="Arial" w:hAnsi="Arial" w:cs="Arial"/>
                <w:color w:val="000000" w:themeColor="text1"/>
              </w:rPr>
              <w:t xml:space="preserve">with clear, proportionate requirements </w:t>
            </w:r>
            <w:r w:rsidR="0061590F">
              <w:rPr>
                <w:rFonts w:ascii="Arial" w:hAnsi="Arial" w:cs="Arial"/>
                <w:color w:val="000000" w:themeColor="text1"/>
              </w:rPr>
              <w:t xml:space="preserve">that can be implemented </w:t>
            </w:r>
            <w:r w:rsidR="00504806">
              <w:rPr>
                <w:rFonts w:ascii="Arial" w:hAnsi="Arial" w:cs="Arial"/>
                <w:color w:val="000000" w:themeColor="text1"/>
              </w:rPr>
              <w:t>for the whole NDIS</w:t>
            </w:r>
            <w:r w:rsidR="00B3294E">
              <w:rPr>
                <w:rFonts w:ascii="Arial" w:hAnsi="Arial" w:cs="Arial"/>
                <w:color w:val="000000" w:themeColor="text1"/>
              </w:rPr>
              <w:t xml:space="preserve"> market</w:t>
            </w:r>
            <w:r w:rsidR="00206B52">
              <w:rPr>
                <w:rFonts w:ascii="Arial" w:hAnsi="Arial" w:cs="Arial"/>
                <w:color w:val="000000" w:themeColor="text1"/>
              </w:rPr>
              <w:t>. It should include robust measure</w:t>
            </w:r>
            <w:r w:rsidR="00FC1AF2">
              <w:rPr>
                <w:rFonts w:ascii="Arial" w:hAnsi="Arial" w:cs="Arial"/>
                <w:color w:val="000000" w:themeColor="text1"/>
              </w:rPr>
              <w:t>s</w:t>
            </w:r>
            <w:r w:rsidR="00206B52">
              <w:rPr>
                <w:rFonts w:ascii="Arial" w:hAnsi="Arial" w:cs="Arial"/>
                <w:color w:val="000000" w:themeColor="text1"/>
              </w:rPr>
              <w:t xml:space="preserve"> to lift quality</w:t>
            </w:r>
            <w:r w:rsidR="00FC1AF2">
              <w:rPr>
                <w:rFonts w:ascii="Arial" w:hAnsi="Arial" w:cs="Arial"/>
                <w:color w:val="000000" w:themeColor="text1"/>
              </w:rPr>
              <w:t xml:space="preserve"> and safety without </w:t>
            </w:r>
            <w:r w:rsidR="00CA23E7">
              <w:rPr>
                <w:rFonts w:ascii="Arial" w:hAnsi="Arial" w:cs="Arial"/>
                <w:color w:val="000000" w:themeColor="text1"/>
              </w:rPr>
              <w:t>burdensome requirements that impact</w:t>
            </w:r>
            <w:r w:rsidR="00D924F8">
              <w:rPr>
                <w:rFonts w:ascii="Arial" w:hAnsi="Arial" w:cs="Arial"/>
                <w:color w:val="000000" w:themeColor="text1"/>
              </w:rPr>
              <w:t xml:space="preserve"> </w:t>
            </w:r>
            <w:r w:rsidR="00D924F8" w:rsidRPr="008E7388">
              <w:rPr>
                <w:rFonts w:ascii="Arial" w:hAnsi="Arial" w:cs="Arial"/>
                <w:color w:val="000000" w:themeColor="text1"/>
              </w:rPr>
              <w:t>smaller community-led providers</w:t>
            </w:r>
            <w:r w:rsidR="00D924F8">
              <w:rPr>
                <w:rFonts w:ascii="Arial" w:hAnsi="Arial" w:cs="Arial"/>
                <w:color w:val="000000" w:themeColor="text1"/>
              </w:rPr>
              <w:t>,</w:t>
            </w:r>
            <w:r w:rsidR="00D924F8" w:rsidRPr="008E7388">
              <w:rPr>
                <w:rFonts w:ascii="Arial" w:hAnsi="Arial" w:cs="Arial"/>
                <w:color w:val="000000" w:themeColor="text1"/>
              </w:rPr>
              <w:t xml:space="preserve"> </w:t>
            </w:r>
            <w:r w:rsidR="00B3294E">
              <w:rPr>
                <w:rFonts w:ascii="Arial" w:hAnsi="Arial" w:cs="Arial"/>
                <w:color w:val="000000" w:themeColor="text1"/>
              </w:rPr>
              <w:t>or</w:t>
            </w:r>
            <w:r w:rsidR="00D924F8" w:rsidRPr="008E7388">
              <w:rPr>
                <w:rFonts w:ascii="Arial" w:hAnsi="Arial" w:cs="Arial"/>
                <w:color w:val="000000" w:themeColor="text1"/>
              </w:rPr>
              <w:t xml:space="preserve"> worsen thin markets in regional, rural</w:t>
            </w:r>
            <w:r w:rsidR="00D924F8">
              <w:rPr>
                <w:rFonts w:ascii="Arial" w:hAnsi="Arial" w:cs="Arial"/>
                <w:color w:val="000000" w:themeColor="text1"/>
              </w:rPr>
              <w:t>,</w:t>
            </w:r>
            <w:r w:rsidR="00D924F8" w:rsidRPr="008E7388">
              <w:rPr>
                <w:rFonts w:ascii="Arial" w:hAnsi="Arial" w:cs="Arial"/>
                <w:color w:val="000000" w:themeColor="text1"/>
              </w:rPr>
              <w:t xml:space="preserve"> and remote areas</w:t>
            </w:r>
            <w:r w:rsidR="00FC1AF2">
              <w:rPr>
                <w:rFonts w:ascii="Arial" w:hAnsi="Arial" w:cs="Arial"/>
                <w:color w:val="000000" w:themeColor="text1"/>
              </w:rPr>
              <w:t xml:space="preserve">. </w:t>
            </w:r>
          </w:p>
          <w:p w14:paraId="07A50747" w14:textId="60AE703C" w:rsidR="00F57563" w:rsidRPr="000457D3" w:rsidRDefault="00F57563" w:rsidP="00156E9C">
            <w:pPr>
              <w:spacing w:after="120" w:line="300" w:lineRule="auto"/>
              <w:rPr>
                <w:rFonts w:ascii="Arial" w:hAnsi="Arial" w:cs="Arial"/>
                <w:color w:val="000000" w:themeColor="text1"/>
              </w:rPr>
            </w:pPr>
          </w:p>
        </w:tc>
      </w:tr>
      <w:tr w:rsidR="00F57563" w:rsidRPr="000457D3" w14:paraId="1A2987C3" w14:textId="77777777" w:rsidTr="6CEA9CB9">
        <w:tc>
          <w:tcPr>
            <w:tcW w:w="2405" w:type="dxa"/>
          </w:tcPr>
          <w:p w14:paraId="7BF9830D" w14:textId="3A89DB46" w:rsidR="00F57563" w:rsidRPr="000457D3" w:rsidRDefault="00F57563" w:rsidP="00156E9C">
            <w:pPr>
              <w:spacing w:after="120" w:line="300" w:lineRule="auto"/>
              <w:rPr>
                <w:rStyle w:val="Hyperlink"/>
                <w:rFonts w:ascii="Arial" w:hAnsi="Arial" w:cs="Arial"/>
                <w:color w:val="000000" w:themeColor="text1"/>
                <w:u w:val="none"/>
              </w:rPr>
            </w:pPr>
            <w:r w:rsidRPr="000457D3">
              <w:rPr>
                <w:rStyle w:val="Hyperlink"/>
                <w:rFonts w:ascii="Arial" w:hAnsi="Arial" w:cs="Arial"/>
                <w:color w:val="000000" w:themeColor="text1"/>
                <w:u w:val="none"/>
              </w:rPr>
              <w:lastRenderedPageBreak/>
              <w:t xml:space="preserve">Establish panels of approved providers </w:t>
            </w:r>
          </w:p>
        </w:tc>
        <w:tc>
          <w:tcPr>
            <w:tcW w:w="7513" w:type="dxa"/>
          </w:tcPr>
          <w:p w14:paraId="3B06600B" w14:textId="46F0D23A" w:rsidR="0057319B" w:rsidRDefault="0057319B"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Although a broader application has been discussed, the </w:t>
            </w:r>
            <w:r w:rsidR="001220F6">
              <w:rPr>
                <w:rFonts w:ascii="Arial" w:hAnsi="Arial" w:cs="Arial"/>
                <w:color w:val="000000" w:themeColor="text1"/>
              </w:rPr>
              <w:t xml:space="preserve">Bill only applies the requirement for a deed of arrangement to </w:t>
            </w:r>
            <w:r w:rsidR="004900C5">
              <w:rPr>
                <w:rFonts w:ascii="Arial" w:hAnsi="Arial" w:cs="Arial"/>
                <w:color w:val="000000" w:themeColor="text1"/>
              </w:rPr>
              <w:t xml:space="preserve">plan managers, meaning that it appears </w:t>
            </w:r>
            <w:r w:rsidR="00695B72">
              <w:rPr>
                <w:rFonts w:ascii="Arial" w:hAnsi="Arial" w:cs="Arial"/>
                <w:color w:val="000000" w:themeColor="text1"/>
              </w:rPr>
              <w:t xml:space="preserve">the creation of </w:t>
            </w:r>
            <w:r w:rsidR="004900C5">
              <w:rPr>
                <w:rFonts w:ascii="Arial" w:hAnsi="Arial" w:cs="Arial"/>
                <w:color w:val="000000" w:themeColor="text1"/>
              </w:rPr>
              <w:t xml:space="preserve">a panel of approved providers will only </w:t>
            </w:r>
            <w:r w:rsidR="008162F3">
              <w:rPr>
                <w:rFonts w:ascii="Arial" w:hAnsi="Arial" w:cs="Arial"/>
                <w:color w:val="000000" w:themeColor="text1"/>
              </w:rPr>
              <w:t>be implemented for</w:t>
            </w:r>
            <w:r w:rsidR="004900C5">
              <w:rPr>
                <w:rFonts w:ascii="Arial" w:hAnsi="Arial" w:cs="Arial"/>
                <w:color w:val="000000" w:themeColor="text1"/>
              </w:rPr>
              <w:t xml:space="preserve"> plan management</w:t>
            </w:r>
            <w:r w:rsidR="00695B72">
              <w:rPr>
                <w:rFonts w:ascii="Arial" w:hAnsi="Arial" w:cs="Arial"/>
                <w:color w:val="000000" w:themeColor="text1"/>
              </w:rPr>
              <w:t>,</w:t>
            </w:r>
            <w:r w:rsidR="004900C5">
              <w:rPr>
                <w:rFonts w:ascii="Arial" w:hAnsi="Arial" w:cs="Arial"/>
                <w:color w:val="000000" w:themeColor="text1"/>
              </w:rPr>
              <w:t xml:space="preserve"> at least in the short term. </w:t>
            </w:r>
          </w:p>
          <w:p w14:paraId="047EA92E" w14:textId="2D4DAC0A" w:rsidR="00F57563" w:rsidRPr="00D63007" w:rsidRDefault="00D1681D"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Although o</w:t>
            </w:r>
            <w:r w:rsidR="000F027A" w:rsidRPr="00D63007">
              <w:rPr>
                <w:rFonts w:ascii="Arial" w:hAnsi="Arial" w:cs="Arial"/>
                <w:color w:val="000000" w:themeColor="text1"/>
              </w:rPr>
              <w:t xml:space="preserve">ur concern about the </w:t>
            </w:r>
            <w:r w:rsidR="00F57563" w:rsidRPr="00D63007">
              <w:rPr>
                <w:rFonts w:ascii="Arial" w:hAnsi="Arial" w:cs="Arial"/>
                <w:color w:val="000000" w:themeColor="text1"/>
              </w:rPr>
              <w:t xml:space="preserve">risk </w:t>
            </w:r>
            <w:r w:rsidR="00340CFB">
              <w:rPr>
                <w:rFonts w:ascii="Arial" w:hAnsi="Arial" w:cs="Arial"/>
                <w:color w:val="000000" w:themeColor="text1"/>
              </w:rPr>
              <w:t>of</w:t>
            </w:r>
            <w:r w:rsidR="00F57563" w:rsidRPr="00D63007">
              <w:rPr>
                <w:rFonts w:ascii="Arial" w:hAnsi="Arial" w:cs="Arial"/>
                <w:color w:val="000000" w:themeColor="text1"/>
              </w:rPr>
              <w:t xml:space="preserve"> panel arrangements favour</w:t>
            </w:r>
            <w:r w:rsidR="00340CFB">
              <w:rPr>
                <w:rFonts w:ascii="Arial" w:hAnsi="Arial" w:cs="Arial"/>
                <w:color w:val="000000" w:themeColor="text1"/>
              </w:rPr>
              <w:t>ing</w:t>
            </w:r>
            <w:r w:rsidR="00F57563" w:rsidRPr="00D63007">
              <w:rPr>
                <w:rFonts w:ascii="Arial" w:hAnsi="Arial" w:cs="Arial"/>
                <w:color w:val="000000" w:themeColor="text1"/>
              </w:rPr>
              <w:t xml:space="preserve"> large providers at the expense of smaller, local</w:t>
            </w:r>
            <w:r w:rsidR="00110E06" w:rsidRPr="00D63007">
              <w:rPr>
                <w:rFonts w:ascii="Arial" w:hAnsi="Arial" w:cs="Arial"/>
                <w:color w:val="000000" w:themeColor="text1"/>
              </w:rPr>
              <w:t>,</w:t>
            </w:r>
            <w:r w:rsidR="00F57563" w:rsidRPr="00D63007">
              <w:rPr>
                <w:rFonts w:ascii="Arial" w:hAnsi="Arial" w:cs="Arial"/>
                <w:color w:val="000000" w:themeColor="text1"/>
              </w:rPr>
              <w:t xml:space="preserve"> and specialist organisations</w:t>
            </w:r>
            <w:r w:rsidR="000F027A" w:rsidRPr="00D63007">
              <w:rPr>
                <w:rFonts w:ascii="Arial" w:hAnsi="Arial" w:cs="Arial"/>
                <w:color w:val="000000" w:themeColor="text1"/>
              </w:rPr>
              <w:t xml:space="preserve"> is more relevant to other types of support</w:t>
            </w:r>
            <w:r w:rsidR="00D63007" w:rsidRPr="00D63007">
              <w:rPr>
                <w:rFonts w:ascii="Arial" w:hAnsi="Arial" w:cs="Arial"/>
                <w:color w:val="000000" w:themeColor="text1"/>
              </w:rPr>
              <w:t>, especially support coordination</w:t>
            </w:r>
            <w:r w:rsidR="006F3F5C">
              <w:rPr>
                <w:rFonts w:ascii="Arial" w:hAnsi="Arial" w:cs="Arial"/>
                <w:color w:val="000000" w:themeColor="text1"/>
              </w:rPr>
              <w:t xml:space="preserve">, it should be addressed within </w:t>
            </w:r>
            <w:r w:rsidR="00EB15CA">
              <w:rPr>
                <w:rFonts w:ascii="Arial" w:hAnsi="Arial" w:cs="Arial"/>
                <w:color w:val="000000" w:themeColor="text1"/>
              </w:rPr>
              <w:t>all panel arrangements</w:t>
            </w:r>
            <w:r w:rsidR="00F57563" w:rsidRPr="00D63007">
              <w:rPr>
                <w:rFonts w:ascii="Arial" w:hAnsi="Arial" w:cs="Arial"/>
                <w:color w:val="000000" w:themeColor="text1"/>
              </w:rPr>
              <w:t>.</w:t>
            </w:r>
            <w:r w:rsidR="00D63007">
              <w:rPr>
                <w:rFonts w:ascii="Arial" w:hAnsi="Arial" w:cs="Arial"/>
                <w:color w:val="000000" w:themeColor="text1"/>
              </w:rPr>
              <w:t xml:space="preserve"> </w:t>
            </w:r>
            <w:r w:rsidR="00F57563" w:rsidRPr="00D63007">
              <w:rPr>
                <w:rFonts w:ascii="Arial" w:hAnsi="Arial" w:cs="Arial"/>
                <w:color w:val="000000" w:themeColor="text1"/>
              </w:rPr>
              <w:t>Support</w:t>
            </w:r>
            <w:r w:rsidR="00050979">
              <w:rPr>
                <w:rFonts w:ascii="Arial" w:hAnsi="Arial" w:cs="Arial"/>
                <w:color w:val="000000" w:themeColor="text1"/>
              </w:rPr>
              <w:t xml:space="preserve"> provision often</w:t>
            </w:r>
            <w:r w:rsidR="00F57563" w:rsidRPr="00D63007">
              <w:rPr>
                <w:rFonts w:ascii="Arial" w:hAnsi="Arial" w:cs="Arial"/>
                <w:color w:val="000000" w:themeColor="text1"/>
              </w:rPr>
              <w:t xml:space="preserve"> benefits from </w:t>
            </w:r>
            <w:r w:rsidR="00050979">
              <w:rPr>
                <w:rFonts w:ascii="Arial" w:hAnsi="Arial" w:cs="Arial"/>
                <w:color w:val="000000" w:themeColor="text1"/>
              </w:rPr>
              <w:t xml:space="preserve">a provider’s </w:t>
            </w:r>
            <w:r w:rsidR="00F57563" w:rsidRPr="00D63007">
              <w:rPr>
                <w:rFonts w:ascii="Arial" w:hAnsi="Arial" w:cs="Arial"/>
                <w:color w:val="000000" w:themeColor="text1"/>
              </w:rPr>
              <w:t>local knowledge, trusted relationships</w:t>
            </w:r>
            <w:r w:rsidR="00D63007">
              <w:rPr>
                <w:rFonts w:ascii="Arial" w:hAnsi="Arial" w:cs="Arial"/>
                <w:color w:val="000000" w:themeColor="text1"/>
              </w:rPr>
              <w:t>,</w:t>
            </w:r>
            <w:r w:rsidR="00F57563" w:rsidRPr="00D63007">
              <w:rPr>
                <w:rFonts w:ascii="Arial" w:hAnsi="Arial" w:cs="Arial"/>
                <w:color w:val="000000" w:themeColor="text1"/>
              </w:rPr>
              <w:t xml:space="preserve"> and community embeddedness.</w:t>
            </w:r>
          </w:p>
          <w:p w14:paraId="7A0876F8" w14:textId="4386985F" w:rsidR="00F57563" w:rsidRPr="008E7388" w:rsidRDefault="0010177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 xml:space="preserve">As emphasised above, we believe comprehensive reform of intermediaries in the NDIS should be a </w:t>
            </w:r>
            <w:r w:rsidR="009F004E">
              <w:rPr>
                <w:rFonts w:ascii="Arial" w:hAnsi="Arial" w:cs="Arial"/>
                <w:color w:val="000000" w:themeColor="text1"/>
              </w:rPr>
              <w:t xml:space="preserve">top </w:t>
            </w:r>
            <w:r>
              <w:rPr>
                <w:rFonts w:ascii="Arial" w:hAnsi="Arial" w:cs="Arial"/>
                <w:color w:val="000000" w:themeColor="text1"/>
              </w:rPr>
              <w:t xml:space="preserve">priority. </w:t>
            </w:r>
          </w:p>
        </w:tc>
        <w:tc>
          <w:tcPr>
            <w:tcW w:w="4678" w:type="dxa"/>
          </w:tcPr>
          <w:p w14:paraId="08615C95" w14:textId="5D39021B" w:rsidR="00F57563" w:rsidRPr="000457D3" w:rsidRDefault="00F57563" w:rsidP="00156E9C">
            <w:pPr>
              <w:spacing w:after="120" w:line="300" w:lineRule="auto"/>
              <w:rPr>
                <w:rFonts w:ascii="Arial" w:hAnsi="Arial" w:cs="Arial"/>
                <w:color w:val="000000" w:themeColor="text1"/>
              </w:rPr>
            </w:pPr>
            <w:r w:rsidRPr="00FA272C">
              <w:rPr>
                <w:rFonts w:ascii="Arial" w:hAnsi="Arial" w:cs="Arial"/>
                <w:b/>
                <w:bCs/>
                <w:color w:val="512F8D"/>
              </w:rPr>
              <w:t xml:space="preserve">Recommendation </w:t>
            </w:r>
            <w:r w:rsidR="00923B40">
              <w:rPr>
                <w:rFonts w:ascii="Arial" w:hAnsi="Arial" w:cs="Arial"/>
                <w:b/>
                <w:bCs/>
                <w:color w:val="512F8D"/>
              </w:rPr>
              <w:t>40</w:t>
            </w:r>
            <w:r w:rsidRPr="00FA272C">
              <w:rPr>
                <w:rFonts w:ascii="Arial" w:hAnsi="Arial" w:cs="Arial"/>
                <w:b/>
                <w:bCs/>
                <w:color w:val="512F8D"/>
              </w:rPr>
              <w:t>:</w:t>
            </w:r>
            <w:r w:rsidRPr="00FA272C">
              <w:rPr>
                <w:rFonts w:ascii="Arial" w:hAnsi="Arial" w:cs="Arial"/>
                <w:color w:val="512F8D"/>
              </w:rPr>
              <w:t xml:space="preserve"> </w:t>
            </w:r>
            <w:r w:rsidRPr="000457D3">
              <w:rPr>
                <w:rFonts w:ascii="Arial" w:hAnsi="Arial" w:cs="Arial"/>
                <w:color w:val="000000" w:themeColor="text1"/>
              </w:rPr>
              <w:t xml:space="preserve">The </w:t>
            </w:r>
            <w:r w:rsidR="003436E0">
              <w:rPr>
                <w:rFonts w:ascii="Arial" w:hAnsi="Arial" w:cs="Arial"/>
                <w:color w:val="000000" w:themeColor="text1"/>
              </w:rPr>
              <w:t xml:space="preserve">Federal </w:t>
            </w:r>
            <w:r w:rsidRPr="000457D3">
              <w:rPr>
                <w:rFonts w:ascii="Arial" w:hAnsi="Arial" w:cs="Arial"/>
                <w:color w:val="000000" w:themeColor="text1"/>
              </w:rPr>
              <w:t xml:space="preserve">Government should </w:t>
            </w:r>
            <w:r w:rsidR="003436E0">
              <w:rPr>
                <w:rFonts w:ascii="Arial" w:hAnsi="Arial" w:cs="Arial"/>
                <w:color w:val="000000" w:themeColor="text1"/>
              </w:rPr>
              <w:t xml:space="preserve">ensure </w:t>
            </w:r>
            <w:r w:rsidR="006F2C53">
              <w:rPr>
                <w:rFonts w:ascii="Arial" w:hAnsi="Arial" w:cs="Arial"/>
                <w:color w:val="000000" w:themeColor="text1"/>
              </w:rPr>
              <w:t xml:space="preserve">the approach of establishing panels of approved providers for </w:t>
            </w:r>
            <w:r w:rsidR="00AC0B43">
              <w:rPr>
                <w:rFonts w:ascii="Arial" w:hAnsi="Arial" w:cs="Arial"/>
                <w:color w:val="000000" w:themeColor="text1"/>
              </w:rPr>
              <w:t>NDIS support types does not adversely impa</w:t>
            </w:r>
            <w:r w:rsidR="001D27DF">
              <w:rPr>
                <w:rFonts w:ascii="Arial" w:hAnsi="Arial" w:cs="Arial"/>
                <w:color w:val="000000" w:themeColor="text1"/>
              </w:rPr>
              <w:t xml:space="preserve">ct </w:t>
            </w:r>
            <w:r w:rsidR="001D27DF" w:rsidRPr="00D63007">
              <w:rPr>
                <w:rFonts w:ascii="Arial" w:hAnsi="Arial" w:cs="Arial"/>
                <w:color w:val="000000" w:themeColor="text1"/>
              </w:rPr>
              <w:t>smaller, local, and specialist organisations</w:t>
            </w:r>
            <w:r w:rsidR="001D27DF">
              <w:rPr>
                <w:rFonts w:ascii="Arial" w:hAnsi="Arial" w:cs="Arial"/>
                <w:color w:val="000000" w:themeColor="text1"/>
              </w:rPr>
              <w:t xml:space="preserve"> while encouraging </w:t>
            </w:r>
            <w:r w:rsidR="00D1681D">
              <w:rPr>
                <w:rFonts w:ascii="Arial" w:hAnsi="Arial" w:cs="Arial"/>
                <w:color w:val="000000" w:themeColor="text1"/>
              </w:rPr>
              <w:t>market domination by large operators</w:t>
            </w:r>
            <w:r w:rsidR="009F004E">
              <w:rPr>
                <w:rFonts w:ascii="Arial" w:hAnsi="Arial" w:cs="Arial"/>
                <w:color w:val="000000" w:themeColor="text1"/>
              </w:rPr>
              <w:t>,</w:t>
            </w:r>
            <w:r w:rsidR="00D1681D">
              <w:rPr>
                <w:rFonts w:ascii="Arial" w:hAnsi="Arial" w:cs="Arial"/>
                <w:color w:val="000000" w:themeColor="text1"/>
              </w:rPr>
              <w:t xml:space="preserve"> thereby reducing choice and compet</w:t>
            </w:r>
            <w:r w:rsidR="00EB15CA">
              <w:rPr>
                <w:rFonts w:ascii="Arial" w:hAnsi="Arial" w:cs="Arial"/>
                <w:color w:val="000000" w:themeColor="text1"/>
              </w:rPr>
              <w:t>it</w:t>
            </w:r>
            <w:r w:rsidR="00D1681D">
              <w:rPr>
                <w:rFonts w:ascii="Arial" w:hAnsi="Arial" w:cs="Arial"/>
                <w:color w:val="000000" w:themeColor="text1"/>
              </w:rPr>
              <w:t>ion</w:t>
            </w:r>
            <w:r w:rsidR="00DE4FFD">
              <w:rPr>
                <w:rFonts w:ascii="Arial" w:hAnsi="Arial" w:cs="Arial"/>
                <w:color w:val="000000" w:themeColor="text1"/>
              </w:rPr>
              <w:t xml:space="preserve">, and inflating costs </w:t>
            </w:r>
            <w:r w:rsidR="009F30CB">
              <w:rPr>
                <w:rFonts w:ascii="Arial" w:hAnsi="Arial" w:cs="Arial"/>
                <w:color w:val="000000" w:themeColor="text1"/>
              </w:rPr>
              <w:t>over the medium to long term</w:t>
            </w:r>
            <w:r w:rsidR="00D1681D">
              <w:rPr>
                <w:rFonts w:ascii="Arial" w:hAnsi="Arial" w:cs="Arial"/>
                <w:color w:val="000000" w:themeColor="text1"/>
              </w:rPr>
              <w:t>.</w:t>
            </w:r>
          </w:p>
        </w:tc>
      </w:tr>
      <w:tr w:rsidR="0056389D" w:rsidRPr="000457D3" w14:paraId="79A1DDE0" w14:textId="77777777" w:rsidTr="6CEA9CB9">
        <w:tc>
          <w:tcPr>
            <w:tcW w:w="2405" w:type="dxa"/>
          </w:tcPr>
          <w:p w14:paraId="72627820" w14:textId="20B5BF7A" w:rsidR="0056389D" w:rsidRPr="000457D3" w:rsidRDefault="0056389D"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t>New regulatory powers for NDIA</w:t>
            </w:r>
          </w:p>
        </w:tc>
        <w:tc>
          <w:tcPr>
            <w:tcW w:w="7513" w:type="dxa"/>
          </w:tcPr>
          <w:p w14:paraId="46A75657" w14:textId="2C5B89E2" w:rsidR="0056389D" w:rsidRPr="008E7388" w:rsidRDefault="00D45FB2" w:rsidP="00156E9C">
            <w:pPr>
              <w:pStyle w:val="ListParagraph"/>
              <w:numPr>
                <w:ilvl w:val="0"/>
                <w:numId w:val="16"/>
              </w:numPr>
              <w:spacing w:after="120" w:line="300" w:lineRule="auto"/>
              <w:ind w:left="227" w:hanging="227"/>
              <w:contextualSpacing w:val="0"/>
              <w:rPr>
                <w:rFonts w:ascii="Arial" w:hAnsi="Arial" w:cs="Arial"/>
                <w:color w:val="000000" w:themeColor="text1"/>
              </w:rPr>
            </w:pPr>
            <w:r>
              <w:rPr>
                <w:rFonts w:ascii="Arial" w:hAnsi="Arial" w:cs="Arial"/>
                <w:color w:val="000000" w:themeColor="text1"/>
              </w:rPr>
              <w:t>The Bill give</w:t>
            </w:r>
            <w:r w:rsidR="009F004E">
              <w:rPr>
                <w:rFonts w:ascii="Arial" w:hAnsi="Arial" w:cs="Arial"/>
                <w:color w:val="000000" w:themeColor="text1"/>
              </w:rPr>
              <w:t>s</w:t>
            </w:r>
            <w:r>
              <w:rPr>
                <w:rFonts w:ascii="Arial" w:hAnsi="Arial" w:cs="Arial"/>
                <w:color w:val="000000" w:themeColor="text1"/>
              </w:rPr>
              <w:t xml:space="preserve"> new investigatory powers to the NDIA to reduce its reliance on the Australian Federal Police (AFP) to </w:t>
            </w:r>
            <w:r w:rsidR="00221CB1">
              <w:rPr>
                <w:rFonts w:ascii="Arial" w:hAnsi="Arial" w:cs="Arial"/>
                <w:color w:val="000000" w:themeColor="text1"/>
              </w:rPr>
              <w:t xml:space="preserve">investigate fraud. The NDIA would gain powers of entry, search, and seizure. </w:t>
            </w:r>
            <w:r w:rsidR="0030503C">
              <w:rPr>
                <w:rFonts w:ascii="Arial" w:hAnsi="Arial" w:cs="Arial"/>
                <w:color w:val="000000" w:themeColor="text1"/>
              </w:rPr>
              <w:t>This raises many questions</w:t>
            </w:r>
            <w:r w:rsidR="00EA16DB">
              <w:rPr>
                <w:rFonts w:ascii="Arial" w:hAnsi="Arial" w:cs="Arial"/>
                <w:color w:val="000000" w:themeColor="text1"/>
              </w:rPr>
              <w:t>,</w:t>
            </w:r>
            <w:r w:rsidR="0030503C">
              <w:rPr>
                <w:rFonts w:ascii="Arial" w:hAnsi="Arial" w:cs="Arial"/>
                <w:color w:val="000000" w:themeColor="text1"/>
              </w:rPr>
              <w:t xml:space="preserve"> including about the independence of the NDIA to conduct investigations</w:t>
            </w:r>
            <w:r w:rsidR="002B176D">
              <w:rPr>
                <w:rFonts w:ascii="Arial" w:hAnsi="Arial" w:cs="Arial"/>
                <w:color w:val="000000" w:themeColor="text1"/>
              </w:rPr>
              <w:t xml:space="preserve">, whether the </w:t>
            </w:r>
            <w:r w:rsidR="00EA16DB">
              <w:rPr>
                <w:rFonts w:ascii="Arial" w:hAnsi="Arial" w:cs="Arial"/>
                <w:color w:val="000000" w:themeColor="text1"/>
              </w:rPr>
              <w:t>A</w:t>
            </w:r>
            <w:r w:rsidR="002B176D">
              <w:rPr>
                <w:rFonts w:ascii="Arial" w:hAnsi="Arial" w:cs="Arial"/>
                <w:color w:val="000000" w:themeColor="text1"/>
              </w:rPr>
              <w:t xml:space="preserve">gency and its staff are sufficiently </w:t>
            </w:r>
            <w:r w:rsidR="006D6EBE">
              <w:rPr>
                <w:rFonts w:ascii="Arial" w:hAnsi="Arial" w:cs="Arial"/>
                <w:color w:val="000000" w:themeColor="text1"/>
              </w:rPr>
              <w:t xml:space="preserve">qualified and </w:t>
            </w:r>
            <w:r w:rsidR="002B176D">
              <w:rPr>
                <w:rFonts w:ascii="Arial" w:hAnsi="Arial" w:cs="Arial"/>
                <w:color w:val="000000" w:themeColor="text1"/>
              </w:rPr>
              <w:t xml:space="preserve">skilled to </w:t>
            </w:r>
            <w:r w:rsidR="00AE65DD">
              <w:rPr>
                <w:rFonts w:ascii="Arial" w:hAnsi="Arial" w:cs="Arial"/>
                <w:color w:val="000000" w:themeColor="text1"/>
              </w:rPr>
              <w:t>undertake</w:t>
            </w:r>
            <w:r w:rsidR="002B176D">
              <w:rPr>
                <w:rFonts w:ascii="Arial" w:hAnsi="Arial" w:cs="Arial"/>
                <w:color w:val="000000" w:themeColor="text1"/>
              </w:rPr>
              <w:t xml:space="preserve"> these activities</w:t>
            </w:r>
            <w:r w:rsidR="00C20F7A">
              <w:rPr>
                <w:rFonts w:ascii="Arial" w:hAnsi="Arial" w:cs="Arial"/>
                <w:color w:val="000000" w:themeColor="text1"/>
              </w:rPr>
              <w:t xml:space="preserve"> in </w:t>
            </w:r>
            <w:r w:rsidR="00D64B45">
              <w:rPr>
                <w:rFonts w:ascii="Arial" w:hAnsi="Arial" w:cs="Arial"/>
                <w:color w:val="000000" w:themeColor="text1"/>
              </w:rPr>
              <w:t>accordance with laws of evidence and similar</w:t>
            </w:r>
            <w:r w:rsidR="002B176D">
              <w:rPr>
                <w:rFonts w:ascii="Arial" w:hAnsi="Arial" w:cs="Arial"/>
                <w:color w:val="000000" w:themeColor="text1"/>
              </w:rPr>
              <w:t>, and what oversight will be in place. This seems to constitute a cost shift from the AFP to the NDIA for no</w:t>
            </w:r>
            <w:r w:rsidR="005E67BD">
              <w:rPr>
                <w:rFonts w:ascii="Arial" w:hAnsi="Arial" w:cs="Arial"/>
                <w:color w:val="000000" w:themeColor="text1"/>
              </w:rPr>
              <w:t xml:space="preserve"> clear</w:t>
            </w:r>
            <w:r w:rsidR="006D6EBE">
              <w:rPr>
                <w:rFonts w:ascii="Arial" w:hAnsi="Arial" w:cs="Arial"/>
                <w:color w:val="000000" w:themeColor="text1"/>
              </w:rPr>
              <w:t xml:space="preserve"> </w:t>
            </w:r>
            <w:r w:rsidR="00741A66">
              <w:rPr>
                <w:rFonts w:ascii="Arial" w:hAnsi="Arial" w:cs="Arial"/>
                <w:color w:val="000000" w:themeColor="text1"/>
              </w:rPr>
              <w:t xml:space="preserve">gain. </w:t>
            </w:r>
            <w:r w:rsidR="00741A66" w:rsidRPr="00B373A8">
              <w:rPr>
                <w:rFonts w:ascii="Arial" w:hAnsi="Arial" w:cs="Arial"/>
                <w:b/>
                <w:color w:val="000000" w:themeColor="text1"/>
              </w:rPr>
              <w:t xml:space="preserve">The AFP </w:t>
            </w:r>
            <w:r w:rsidR="000C2196" w:rsidRPr="00B373A8">
              <w:rPr>
                <w:rFonts w:ascii="Arial" w:hAnsi="Arial" w:cs="Arial"/>
                <w:b/>
                <w:color w:val="000000" w:themeColor="text1"/>
              </w:rPr>
              <w:t>is</w:t>
            </w:r>
            <w:r w:rsidR="00741A66" w:rsidRPr="00B373A8">
              <w:rPr>
                <w:rFonts w:ascii="Arial" w:hAnsi="Arial" w:cs="Arial"/>
                <w:b/>
                <w:color w:val="000000" w:themeColor="text1"/>
              </w:rPr>
              <w:t xml:space="preserve"> best </w:t>
            </w:r>
            <w:r w:rsidR="00741A66" w:rsidRPr="00B373A8">
              <w:rPr>
                <w:rFonts w:ascii="Arial" w:hAnsi="Arial" w:cs="Arial"/>
                <w:b/>
                <w:color w:val="000000" w:themeColor="text1"/>
              </w:rPr>
              <w:lastRenderedPageBreak/>
              <w:t>placed to investigate fraud and criminal conduct</w:t>
            </w:r>
            <w:r w:rsidR="001B0373" w:rsidRPr="00B373A8">
              <w:rPr>
                <w:rFonts w:ascii="Arial" w:hAnsi="Arial" w:cs="Arial"/>
                <w:b/>
                <w:color w:val="000000" w:themeColor="text1"/>
              </w:rPr>
              <w:t xml:space="preserve"> and should receive the resources required to do this work</w:t>
            </w:r>
            <w:r w:rsidR="00741A66" w:rsidRPr="00B373A8">
              <w:rPr>
                <w:rFonts w:ascii="Arial" w:hAnsi="Arial" w:cs="Arial"/>
                <w:b/>
                <w:color w:val="000000" w:themeColor="text1"/>
              </w:rPr>
              <w:t xml:space="preserve">. </w:t>
            </w:r>
          </w:p>
        </w:tc>
        <w:tc>
          <w:tcPr>
            <w:tcW w:w="4678" w:type="dxa"/>
          </w:tcPr>
          <w:p w14:paraId="1CA8250B" w14:textId="3FAF30D8" w:rsidR="0056389D" w:rsidRPr="000457D3" w:rsidRDefault="00741A66" w:rsidP="00156E9C">
            <w:pPr>
              <w:spacing w:after="120" w:line="300" w:lineRule="auto"/>
              <w:rPr>
                <w:rFonts w:ascii="Arial" w:hAnsi="Arial" w:cs="Arial"/>
                <w:color w:val="000000" w:themeColor="text1"/>
              </w:rPr>
            </w:pPr>
            <w:r w:rsidRPr="0047379D">
              <w:rPr>
                <w:rFonts w:ascii="Arial" w:hAnsi="Arial" w:cs="Arial"/>
                <w:b/>
                <w:bCs/>
                <w:color w:val="512F8D"/>
              </w:rPr>
              <w:lastRenderedPageBreak/>
              <w:t xml:space="preserve">Recommendation </w:t>
            </w:r>
            <w:r w:rsidR="00695B72">
              <w:rPr>
                <w:rFonts w:ascii="Arial" w:hAnsi="Arial" w:cs="Arial"/>
                <w:b/>
                <w:bCs/>
                <w:color w:val="512F8D"/>
              </w:rPr>
              <w:t>4</w:t>
            </w:r>
            <w:r w:rsidR="00923B40">
              <w:rPr>
                <w:rFonts w:ascii="Arial" w:hAnsi="Arial" w:cs="Arial"/>
                <w:b/>
                <w:bCs/>
                <w:color w:val="512F8D"/>
              </w:rPr>
              <w:t>1</w:t>
            </w:r>
            <w:r w:rsidRPr="0047379D">
              <w:rPr>
                <w:rFonts w:ascii="Arial" w:hAnsi="Arial" w:cs="Arial"/>
                <w:b/>
                <w:bCs/>
                <w:color w:val="512F8D"/>
              </w:rPr>
              <w:t>:</w:t>
            </w:r>
            <w:r>
              <w:rPr>
                <w:rFonts w:ascii="Arial" w:hAnsi="Arial" w:cs="Arial"/>
                <w:b/>
                <w:bCs/>
                <w:color w:val="512F8D"/>
              </w:rPr>
              <w:t xml:space="preserve"> </w:t>
            </w:r>
            <w:r>
              <w:rPr>
                <w:rFonts w:ascii="Arial" w:hAnsi="Arial" w:cs="Arial"/>
              </w:rPr>
              <w:t xml:space="preserve">The Federal Parliament should not grant police-like powers to the NDIA </w:t>
            </w:r>
            <w:r w:rsidR="005E67BD">
              <w:rPr>
                <w:rFonts w:ascii="Arial" w:hAnsi="Arial" w:cs="Arial"/>
              </w:rPr>
              <w:t xml:space="preserve">in this Bill </w:t>
            </w:r>
            <w:r>
              <w:rPr>
                <w:rFonts w:ascii="Arial" w:hAnsi="Arial" w:cs="Arial"/>
              </w:rPr>
              <w:t xml:space="preserve">and leave this responsibility with the </w:t>
            </w:r>
            <w:r>
              <w:rPr>
                <w:rFonts w:ascii="Arial" w:hAnsi="Arial" w:cs="Arial"/>
                <w:color w:val="000000" w:themeColor="text1"/>
              </w:rPr>
              <w:t>Australian Federal Police (AFP). T</w:t>
            </w:r>
            <w:r w:rsidR="000C2196">
              <w:rPr>
                <w:rFonts w:ascii="Arial" w:hAnsi="Arial" w:cs="Arial"/>
                <w:color w:val="000000" w:themeColor="text1"/>
              </w:rPr>
              <w:t>o be clear, t</w:t>
            </w:r>
            <w:r>
              <w:rPr>
                <w:rFonts w:ascii="Arial" w:hAnsi="Arial" w:cs="Arial"/>
                <w:color w:val="000000" w:themeColor="text1"/>
              </w:rPr>
              <w:t xml:space="preserve">he NDIA is best placed to administer the </w:t>
            </w:r>
            <w:r w:rsidR="000C2196">
              <w:rPr>
                <w:rFonts w:ascii="Arial" w:hAnsi="Arial" w:cs="Arial"/>
                <w:color w:val="000000" w:themeColor="text1"/>
              </w:rPr>
              <w:t>Scheme,</w:t>
            </w:r>
            <w:r>
              <w:rPr>
                <w:rFonts w:ascii="Arial" w:hAnsi="Arial" w:cs="Arial"/>
                <w:color w:val="000000" w:themeColor="text1"/>
              </w:rPr>
              <w:t xml:space="preserve"> and the A</w:t>
            </w:r>
            <w:r w:rsidR="000C2196">
              <w:rPr>
                <w:rFonts w:ascii="Arial" w:hAnsi="Arial" w:cs="Arial"/>
                <w:color w:val="000000" w:themeColor="text1"/>
              </w:rPr>
              <w:t>F</w:t>
            </w:r>
            <w:r>
              <w:rPr>
                <w:rFonts w:ascii="Arial" w:hAnsi="Arial" w:cs="Arial"/>
                <w:color w:val="000000" w:themeColor="text1"/>
              </w:rPr>
              <w:t xml:space="preserve">P </w:t>
            </w:r>
            <w:r w:rsidR="000C2196">
              <w:rPr>
                <w:rFonts w:ascii="Arial" w:hAnsi="Arial" w:cs="Arial"/>
                <w:color w:val="000000" w:themeColor="text1"/>
              </w:rPr>
              <w:t>is</w:t>
            </w:r>
            <w:r>
              <w:rPr>
                <w:rFonts w:ascii="Arial" w:hAnsi="Arial" w:cs="Arial"/>
                <w:color w:val="000000" w:themeColor="text1"/>
              </w:rPr>
              <w:t xml:space="preserve"> best placed to carry out poli</w:t>
            </w:r>
            <w:r w:rsidR="00E60C7A">
              <w:rPr>
                <w:rFonts w:ascii="Arial" w:hAnsi="Arial" w:cs="Arial"/>
                <w:color w:val="000000" w:themeColor="text1"/>
              </w:rPr>
              <w:t xml:space="preserve">ce work. </w:t>
            </w:r>
          </w:p>
        </w:tc>
      </w:tr>
      <w:tr w:rsidR="00F57563" w:rsidRPr="000457D3" w14:paraId="6B27B885" w14:textId="77777777" w:rsidTr="00F61D38">
        <w:tc>
          <w:tcPr>
            <w:tcW w:w="14596" w:type="dxa"/>
            <w:gridSpan w:val="3"/>
            <w:shd w:val="clear" w:color="auto" w:fill="E0D6F1"/>
          </w:tcPr>
          <w:p w14:paraId="49FC326F" w14:textId="53AED384" w:rsidR="00F57563" w:rsidRPr="004A2A32" w:rsidRDefault="00F57563" w:rsidP="00156E9C">
            <w:pPr>
              <w:rPr>
                <w:rFonts w:ascii="Arial" w:hAnsi="Arial" w:cs="Arial"/>
                <w:b/>
                <w:bCs/>
                <w:color w:val="FFFFFF" w:themeColor="background1"/>
              </w:rPr>
            </w:pPr>
            <w:r w:rsidRPr="00F61D38">
              <w:rPr>
                <w:rFonts w:ascii="Arial" w:hAnsi="Arial" w:cs="Arial"/>
                <w:b/>
                <w:bCs/>
                <w:color w:val="000000" w:themeColor="text1"/>
              </w:rPr>
              <w:t>Market stewardship</w:t>
            </w:r>
          </w:p>
        </w:tc>
      </w:tr>
      <w:tr w:rsidR="00F57563" w:rsidRPr="000457D3" w14:paraId="310C3112" w14:textId="77777777" w:rsidTr="6CEA9CB9">
        <w:tc>
          <w:tcPr>
            <w:tcW w:w="2405" w:type="dxa"/>
          </w:tcPr>
          <w:p w14:paraId="6DDEAB3E" w14:textId="54E17AFA" w:rsidR="00F57563" w:rsidRPr="000457D3" w:rsidRDefault="00B66074" w:rsidP="00156E9C">
            <w:pPr>
              <w:spacing w:after="120" w:line="300" w:lineRule="auto"/>
              <w:rPr>
                <w:rStyle w:val="Hyperlink"/>
                <w:rFonts w:ascii="Arial" w:hAnsi="Arial" w:cs="Arial"/>
                <w:color w:val="000000" w:themeColor="text1"/>
                <w:u w:val="none"/>
              </w:rPr>
            </w:pPr>
            <w:r>
              <w:rPr>
                <w:rStyle w:val="Hyperlink"/>
                <w:rFonts w:ascii="Arial" w:hAnsi="Arial" w:cs="Arial"/>
                <w:color w:val="000000" w:themeColor="text1"/>
                <w:u w:val="none"/>
              </w:rPr>
              <w:t>Pro</w:t>
            </w:r>
            <w:r w:rsidR="00DC64E2">
              <w:rPr>
                <w:rStyle w:val="Hyperlink"/>
                <w:rFonts w:ascii="Arial" w:hAnsi="Arial" w:cs="Arial"/>
                <w:color w:val="000000" w:themeColor="text1"/>
                <w:u w:val="none"/>
              </w:rPr>
              <w:t>blems in the</w:t>
            </w:r>
            <w:r w:rsidR="00F57563" w:rsidRPr="000457D3">
              <w:rPr>
                <w:rStyle w:val="Hyperlink"/>
                <w:rFonts w:ascii="Arial" w:hAnsi="Arial" w:cs="Arial"/>
                <w:color w:val="000000" w:themeColor="text1"/>
                <w:u w:val="none"/>
              </w:rPr>
              <w:t xml:space="preserve"> NDIS market </w:t>
            </w:r>
          </w:p>
        </w:tc>
        <w:tc>
          <w:tcPr>
            <w:tcW w:w="7513" w:type="dxa"/>
          </w:tcPr>
          <w:p w14:paraId="20054428" w14:textId="261B05BA" w:rsidR="00F57563" w:rsidRPr="007710DA" w:rsidRDefault="00F57563" w:rsidP="00156E9C">
            <w:pPr>
              <w:pStyle w:val="ListParagraph"/>
              <w:numPr>
                <w:ilvl w:val="0"/>
                <w:numId w:val="16"/>
              </w:numPr>
              <w:spacing w:after="120" w:line="300" w:lineRule="auto"/>
              <w:ind w:left="227" w:hanging="227"/>
              <w:contextualSpacing w:val="0"/>
              <w:rPr>
                <w:rFonts w:ascii="Arial" w:hAnsi="Arial" w:cs="Arial"/>
                <w:color w:val="000000" w:themeColor="text1"/>
              </w:rPr>
            </w:pPr>
            <w:r w:rsidRPr="008E7388">
              <w:rPr>
                <w:rFonts w:ascii="Arial" w:hAnsi="Arial" w:cs="Arial"/>
                <w:color w:val="000000" w:themeColor="text1"/>
              </w:rPr>
              <w:t xml:space="preserve">The NDIS </w:t>
            </w:r>
            <w:r w:rsidRPr="00DC64E2">
              <w:rPr>
                <w:rFonts w:ascii="Arial" w:hAnsi="Arial" w:cs="Arial"/>
                <w:color w:val="000000" w:themeColor="text1"/>
              </w:rPr>
              <w:t xml:space="preserve">market has never had purposeful </w:t>
            </w:r>
            <w:r w:rsidR="00C75A7F" w:rsidRPr="00DC64E2">
              <w:rPr>
                <w:rFonts w:ascii="Arial" w:hAnsi="Arial" w:cs="Arial"/>
              </w:rPr>
              <w:t>stewardship,</w:t>
            </w:r>
            <w:r w:rsidR="00DC64E2" w:rsidRPr="00DC64E2">
              <w:rPr>
                <w:rFonts w:ascii="Arial" w:hAnsi="Arial" w:cs="Arial"/>
              </w:rPr>
              <w:t xml:space="preserve"> and this </w:t>
            </w:r>
            <w:r w:rsidR="00805F9C">
              <w:rPr>
                <w:rFonts w:ascii="Arial" w:hAnsi="Arial" w:cs="Arial"/>
              </w:rPr>
              <w:t>is reflected in what is now described as marke</w:t>
            </w:r>
            <w:r w:rsidR="00EA3483">
              <w:rPr>
                <w:rFonts w:ascii="Arial" w:hAnsi="Arial" w:cs="Arial"/>
              </w:rPr>
              <w:t xml:space="preserve">t </w:t>
            </w:r>
            <w:r w:rsidR="00C75A7F">
              <w:rPr>
                <w:rFonts w:ascii="Arial" w:hAnsi="Arial" w:cs="Arial"/>
              </w:rPr>
              <w:t xml:space="preserve">distortion, </w:t>
            </w:r>
            <w:r w:rsidR="00EA3483">
              <w:rPr>
                <w:rFonts w:ascii="Arial" w:hAnsi="Arial" w:cs="Arial"/>
              </w:rPr>
              <w:t>dysfunction, or even failure</w:t>
            </w:r>
            <w:r w:rsidRPr="00DC64E2">
              <w:rPr>
                <w:rFonts w:ascii="Arial" w:hAnsi="Arial" w:cs="Arial"/>
                <w:color w:val="000000" w:themeColor="text1"/>
              </w:rPr>
              <w:t>.</w:t>
            </w:r>
            <w:r w:rsidR="00FB3A91">
              <w:rPr>
                <w:rFonts w:ascii="Arial" w:hAnsi="Arial" w:cs="Arial"/>
                <w:color w:val="000000" w:themeColor="text1"/>
              </w:rPr>
              <w:t xml:space="preserve"> </w:t>
            </w:r>
            <w:r w:rsidR="00C75A7F">
              <w:rPr>
                <w:rFonts w:ascii="Arial" w:hAnsi="Arial" w:cs="Arial"/>
                <w:color w:val="000000" w:themeColor="text1"/>
              </w:rPr>
              <w:t>However, t</w:t>
            </w:r>
            <w:r w:rsidR="00FB3A91">
              <w:rPr>
                <w:rFonts w:ascii="Arial" w:hAnsi="Arial" w:cs="Arial"/>
                <w:color w:val="000000" w:themeColor="text1"/>
              </w:rPr>
              <w:t xml:space="preserve">his </w:t>
            </w:r>
            <w:r w:rsidR="001B5DDD">
              <w:rPr>
                <w:rFonts w:ascii="Arial" w:hAnsi="Arial" w:cs="Arial"/>
                <w:color w:val="000000" w:themeColor="text1"/>
              </w:rPr>
              <w:t>is not</w:t>
            </w:r>
            <w:r w:rsidRPr="00FB3A91">
              <w:rPr>
                <w:rFonts w:ascii="Arial" w:hAnsi="Arial" w:cs="Arial"/>
                <w:color w:val="000000" w:themeColor="text1"/>
              </w:rPr>
              <w:t xml:space="preserve"> evidence that participants have too much choice or that support</w:t>
            </w:r>
            <w:r w:rsidR="00725A44">
              <w:rPr>
                <w:rFonts w:ascii="Arial" w:hAnsi="Arial" w:cs="Arial"/>
                <w:color w:val="000000" w:themeColor="text1"/>
              </w:rPr>
              <w:t xml:space="preserve"> budgets</w:t>
            </w:r>
            <w:r w:rsidRPr="00FB3A91">
              <w:rPr>
                <w:rFonts w:ascii="Arial" w:hAnsi="Arial" w:cs="Arial"/>
                <w:color w:val="000000" w:themeColor="text1"/>
              </w:rPr>
              <w:t xml:space="preserve"> should be cut.</w:t>
            </w:r>
            <w:r w:rsidR="001B5DDD">
              <w:rPr>
                <w:rFonts w:ascii="Arial" w:hAnsi="Arial" w:cs="Arial"/>
                <w:color w:val="000000" w:themeColor="text1"/>
              </w:rPr>
              <w:t xml:space="preserve"> Instead, a </w:t>
            </w:r>
            <w:r w:rsidRPr="008E7388">
              <w:rPr>
                <w:rFonts w:ascii="Arial" w:hAnsi="Arial" w:cs="Arial"/>
                <w:color w:val="000000" w:themeColor="text1"/>
              </w:rPr>
              <w:t xml:space="preserve">coherent market stewardship approach is needed: one that addresses </w:t>
            </w:r>
            <w:r w:rsidR="008A5F10" w:rsidRPr="008E7388">
              <w:rPr>
                <w:rFonts w:ascii="Arial" w:hAnsi="Arial" w:cs="Arial"/>
                <w:color w:val="000000" w:themeColor="text1"/>
              </w:rPr>
              <w:t xml:space="preserve">poor </w:t>
            </w:r>
            <w:r w:rsidR="008A5F10">
              <w:rPr>
                <w:rFonts w:ascii="Arial" w:hAnsi="Arial" w:cs="Arial"/>
                <w:color w:val="000000" w:themeColor="text1"/>
              </w:rPr>
              <w:t xml:space="preserve">provider </w:t>
            </w:r>
            <w:r w:rsidR="008A5F10" w:rsidRPr="008E7388">
              <w:rPr>
                <w:rFonts w:ascii="Arial" w:hAnsi="Arial" w:cs="Arial"/>
                <w:color w:val="000000" w:themeColor="text1"/>
              </w:rPr>
              <w:t>quality,</w:t>
            </w:r>
            <w:r w:rsidR="008A5F10">
              <w:rPr>
                <w:rFonts w:ascii="Arial" w:hAnsi="Arial" w:cs="Arial"/>
                <w:color w:val="000000" w:themeColor="text1"/>
              </w:rPr>
              <w:t xml:space="preserve"> perverse incentives, thin markets, </w:t>
            </w:r>
            <w:r w:rsidR="00677015">
              <w:rPr>
                <w:rFonts w:ascii="Arial" w:hAnsi="Arial" w:cs="Arial"/>
                <w:color w:val="000000" w:themeColor="text1"/>
              </w:rPr>
              <w:t xml:space="preserve">inadequate oversight, </w:t>
            </w:r>
            <w:r w:rsidR="008A5F10">
              <w:rPr>
                <w:rFonts w:ascii="Arial" w:hAnsi="Arial" w:cs="Arial"/>
                <w:color w:val="000000" w:themeColor="text1"/>
              </w:rPr>
              <w:t xml:space="preserve">and similar </w:t>
            </w:r>
            <w:r w:rsidR="00A3162A">
              <w:rPr>
                <w:rFonts w:ascii="Arial" w:hAnsi="Arial" w:cs="Arial"/>
                <w:color w:val="000000" w:themeColor="text1"/>
              </w:rPr>
              <w:t>problems</w:t>
            </w:r>
            <w:r w:rsidR="008A5F10">
              <w:rPr>
                <w:rFonts w:ascii="Arial" w:hAnsi="Arial" w:cs="Arial"/>
                <w:color w:val="000000" w:themeColor="text1"/>
              </w:rPr>
              <w:t>.</w:t>
            </w:r>
          </w:p>
        </w:tc>
        <w:tc>
          <w:tcPr>
            <w:tcW w:w="4678" w:type="dxa"/>
          </w:tcPr>
          <w:p w14:paraId="7A552F80" w14:textId="15B37A33" w:rsidR="00F57563" w:rsidRPr="000457D3" w:rsidRDefault="00F57563" w:rsidP="00156E9C">
            <w:pPr>
              <w:spacing w:after="120" w:line="300" w:lineRule="auto"/>
              <w:rPr>
                <w:rFonts w:ascii="Arial" w:hAnsi="Arial" w:cs="Arial"/>
                <w:color w:val="000000" w:themeColor="text1"/>
              </w:rPr>
            </w:pPr>
            <w:r w:rsidRPr="00A3162A">
              <w:rPr>
                <w:rFonts w:ascii="Arial" w:hAnsi="Arial" w:cs="Arial"/>
                <w:b/>
                <w:bCs/>
                <w:color w:val="512F8D"/>
              </w:rPr>
              <w:t xml:space="preserve">Recommendation </w:t>
            </w:r>
            <w:r w:rsidR="00A3162A" w:rsidRPr="00A3162A">
              <w:rPr>
                <w:rFonts w:ascii="Arial" w:hAnsi="Arial" w:cs="Arial"/>
                <w:b/>
                <w:bCs/>
                <w:color w:val="512F8D"/>
              </w:rPr>
              <w:t>4</w:t>
            </w:r>
            <w:r w:rsidR="00923B40">
              <w:rPr>
                <w:rFonts w:ascii="Arial" w:hAnsi="Arial" w:cs="Arial"/>
                <w:b/>
                <w:bCs/>
                <w:color w:val="512F8D"/>
              </w:rPr>
              <w:t>2</w:t>
            </w:r>
            <w:r w:rsidRPr="00A3162A">
              <w:rPr>
                <w:rFonts w:ascii="Arial" w:hAnsi="Arial" w:cs="Arial"/>
                <w:b/>
                <w:bCs/>
                <w:color w:val="512F8D"/>
              </w:rPr>
              <w:t>:</w:t>
            </w:r>
            <w:r w:rsidRPr="00A3162A">
              <w:rPr>
                <w:rFonts w:ascii="Arial" w:hAnsi="Arial" w:cs="Arial"/>
                <w:color w:val="512F8D"/>
              </w:rPr>
              <w:t xml:space="preserve"> </w:t>
            </w:r>
            <w:r w:rsidRPr="000457D3">
              <w:rPr>
                <w:rFonts w:ascii="Arial" w:hAnsi="Arial" w:cs="Arial"/>
                <w:color w:val="000000" w:themeColor="text1"/>
              </w:rPr>
              <w:t xml:space="preserve">The </w:t>
            </w:r>
            <w:r w:rsidR="00A3162A">
              <w:rPr>
                <w:rFonts w:ascii="Arial" w:hAnsi="Arial" w:cs="Arial"/>
                <w:color w:val="000000" w:themeColor="text1"/>
              </w:rPr>
              <w:t xml:space="preserve">Federal </w:t>
            </w:r>
            <w:r w:rsidRPr="000457D3">
              <w:rPr>
                <w:rFonts w:ascii="Arial" w:hAnsi="Arial" w:cs="Arial"/>
                <w:color w:val="000000" w:themeColor="text1"/>
              </w:rPr>
              <w:t xml:space="preserve">Government should develop a transparent market stewardship strategy for the NDIS that addresses </w:t>
            </w:r>
            <w:r w:rsidR="00677015" w:rsidRPr="008E7388">
              <w:rPr>
                <w:rFonts w:ascii="Arial" w:hAnsi="Arial" w:cs="Arial"/>
                <w:color w:val="000000" w:themeColor="text1"/>
              </w:rPr>
              <w:t xml:space="preserve">poor </w:t>
            </w:r>
            <w:r w:rsidR="00677015">
              <w:rPr>
                <w:rFonts w:ascii="Arial" w:hAnsi="Arial" w:cs="Arial"/>
                <w:color w:val="000000" w:themeColor="text1"/>
              </w:rPr>
              <w:t xml:space="preserve">provider </w:t>
            </w:r>
            <w:r w:rsidR="00677015" w:rsidRPr="008E7388">
              <w:rPr>
                <w:rFonts w:ascii="Arial" w:hAnsi="Arial" w:cs="Arial"/>
                <w:color w:val="000000" w:themeColor="text1"/>
              </w:rPr>
              <w:t>quality,</w:t>
            </w:r>
            <w:r w:rsidR="00677015">
              <w:rPr>
                <w:rFonts w:ascii="Arial" w:hAnsi="Arial" w:cs="Arial"/>
                <w:color w:val="000000" w:themeColor="text1"/>
              </w:rPr>
              <w:t xml:space="preserve"> perverse incentives, thin markets, inadequate oversight, and similar problems.</w:t>
            </w:r>
          </w:p>
        </w:tc>
      </w:tr>
    </w:tbl>
    <w:p w14:paraId="7D1EAA98" w14:textId="77777777" w:rsidR="002A2294" w:rsidRPr="00EC2D6A" w:rsidRDefault="002A2294">
      <w:pPr>
        <w:rPr>
          <w:rFonts w:ascii="Inter" w:hAnsi="Inter"/>
          <w:color w:val="000000" w:themeColor="text1"/>
        </w:rPr>
      </w:pPr>
    </w:p>
    <w:sectPr w:rsidR="002A2294" w:rsidRPr="00EC2D6A" w:rsidSect="00796554">
      <w:headerReference w:type="even" r:id="rId21"/>
      <w:headerReference w:type="default" r:id="rId22"/>
      <w:footerReference w:type="even" r:id="rId23"/>
      <w:footerReference w:type="default" r:id="rId24"/>
      <w:headerReference w:type="first" r:id="rId25"/>
      <w:footerReference w:type="first" r:id="rId26"/>
      <w:pgSz w:w="16838" w:h="11906" w:orient="landscape"/>
      <w:pgMar w:top="1134"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FFAEC3" w14:textId="77777777" w:rsidR="009F3F6E" w:rsidRDefault="009F3F6E" w:rsidP="003B1B99">
      <w:pPr>
        <w:spacing w:after="0" w:line="240" w:lineRule="auto"/>
      </w:pPr>
      <w:r>
        <w:separator/>
      </w:r>
    </w:p>
  </w:endnote>
  <w:endnote w:type="continuationSeparator" w:id="0">
    <w:p w14:paraId="596E4E1E" w14:textId="77777777" w:rsidR="009F3F6E" w:rsidRDefault="009F3F6E" w:rsidP="003B1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Inter">
    <w:panose1 w:val="02000503000000020004"/>
    <w:charset w:val="00"/>
    <w:family w:val="auto"/>
    <w:pitch w:val="variable"/>
    <w:sig w:usb0="E00002FF" w:usb1="1200A1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A7D02" w14:textId="77777777" w:rsidR="00886889" w:rsidRDefault="0088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3CA28" w14:textId="77777777" w:rsidR="004B4B2E" w:rsidRPr="0095761D" w:rsidRDefault="004B4B2E" w:rsidP="004B4B2E">
    <w:pPr>
      <w:pStyle w:val="Footer"/>
      <w:rPr>
        <w:rFonts w:ascii="Century Gothic" w:hAnsi="Century Gothic"/>
        <w:b/>
        <w:bCs/>
        <w:color w:val="512F8D"/>
        <w:sz w:val="16"/>
        <w:szCs w:val="16"/>
        <w:lang w:val="en-US"/>
      </w:rPr>
    </w:pPr>
  </w:p>
  <w:p w14:paraId="3D81C57E" w14:textId="51E86593" w:rsidR="003B1B99" w:rsidRPr="004B4B2E" w:rsidRDefault="004B4B2E">
    <w:pPr>
      <w:pStyle w:val="Footer"/>
      <w:rPr>
        <w:sz w:val="20"/>
        <w:szCs w:val="20"/>
      </w:rPr>
    </w:pPr>
    <w:r w:rsidRPr="00886889">
      <w:rPr>
        <w:rFonts w:ascii="Century Gothic" w:hAnsi="Century Gothic"/>
        <w:b/>
        <w:bCs/>
        <w:sz w:val="27"/>
        <w:szCs w:val="27"/>
        <w:lang w:val="en-US"/>
      </w:rPr>
      <w:t>www.purpleorange.org.au</w:t>
    </w:r>
    <w:r>
      <w:rPr>
        <w:rFonts w:ascii="Century Gothic" w:hAnsi="Century Gothic"/>
        <w:b/>
        <w:bCs/>
        <w:color w:val="512F8D"/>
        <w:sz w:val="27"/>
        <w:szCs w:val="27"/>
        <w:lang w:val="en-US"/>
      </w:rPr>
      <w:t xml:space="preserve"> </w:t>
    </w:r>
    <w:r>
      <w:ptab w:relativeTo="margin" w:alignment="center" w:leader="none"/>
    </w:r>
    <w:r>
      <w:ptab w:relativeTo="margin" w:alignment="right" w:leader="none"/>
    </w:r>
    <w:r w:rsidRPr="00DD56EB">
      <w:rPr>
        <w:rFonts w:ascii="Arial" w:hAnsi="Arial" w:cs="Arial"/>
        <w:sz w:val="20"/>
        <w:szCs w:val="20"/>
      </w:rPr>
      <w:fldChar w:fldCharType="begin"/>
    </w:r>
    <w:r w:rsidRPr="00DD56EB">
      <w:rPr>
        <w:rFonts w:ascii="Arial" w:hAnsi="Arial" w:cs="Arial"/>
        <w:sz w:val="20"/>
        <w:szCs w:val="20"/>
      </w:rPr>
      <w:instrText xml:space="preserve"> PAGE   \* MERGEFORMAT </w:instrText>
    </w:r>
    <w:r w:rsidRPr="00DD56EB">
      <w:rPr>
        <w:rFonts w:ascii="Arial" w:hAnsi="Arial" w:cs="Arial"/>
        <w:sz w:val="20"/>
        <w:szCs w:val="20"/>
      </w:rPr>
      <w:fldChar w:fldCharType="separate"/>
    </w:r>
    <w:r>
      <w:rPr>
        <w:rFonts w:ascii="Arial" w:hAnsi="Arial" w:cs="Arial"/>
        <w:sz w:val="20"/>
        <w:szCs w:val="20"/>
      </w:rPr>
      <w:t>14</w:t>
    </w:r>
    <w:r w:rsidRPr="00DD56EB">
      <w:rPr>
        <w:rFonts w:ascii="Arial" w:hAnsi="Arial" w:cs="Arial"/>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D6A5D" w14:textId="77777777" w:rsidR="00886889" w:rsidRDefault="00886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3DFBA6" w14:textId="77777777" w:rsidR="009F3F6E" w:rsidRDefault="009F3F6E" w:rsidP="003B1B99">
      <w:pPr>
        <w:spacing w:after="0" w:line="240" w:lineRule="auto"/>
      </w:pPr>
      <w:r>
        <w:separator/>
      </w:r>
    </w:p>
  </w:footnote>
  <w:footnote w:type="continuationSeparator" w:id="0">
    <w:p w14:paraId="3F03EB2F" w14:textId="77777777" w:rsidR="009F3F6E" w:rsidRDefault="009F3F6E" w:rsidP="003B1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76D34" w14:textId="77777777" w:rsidR="00886889" w:rsidRDefault="008868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533369" w14:textId="77777777" w:rsidR="00886889" w:rsidRDefault="008868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D616B" w14:textId="77777777" w:rsidR="00886889" w:rsidRDefault="00886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5329E"/>
    <w:multiLevelType w:val="multilevel"/>
    <w:tmpl w:val="4C62C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04795"/>
    <w:multiLevelType w:val="multilevel"/>
    <w:tmpl w:val="EA58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2504F"/>
    <w:multiLevelType w:val="multilevel"/>
    <w:tmpl w:val="467E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D5670"/>
    <w:multiLevelType w:val="multilevel"/>
    <w:tmpl w:val="8848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A6E17"/>
    <w:multiLevelType w:val="hybridMultilevel"/>
    <w:tmpl w:val="BE263552"/>
    <w:lvl w:ilvl="0" w:tplc="C2FCEE4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6322AC"/>
    <w:multiLevelType w:val="multilevel"/>
    <w:tmpl w:val="93E0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64AC0"/>
    <w:multiLevelType w:val="hybridMultilevel"/>
    <w:tmpl w:val="4D3688C2"/>
    <w:lvl w:ilvl="0" w:tplc="3F96B89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C85145"/>
    <w:multiLevelType w:val="hybridMultilevel"/>
    <w:tmpl w:val="4882F098"/>
    <w:lvl w:ilvl="0" w:tplc="936AAE6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D30BF6"/>
    <w:multiLevelType w:val="hybridMultilevel"/>
    <w:tmpl w:val="A26C799C"/>
    <w:lvl w:ilvl="0" w:tplc="F42C00A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1E4124"/>
    <w:multiLevelType w:val="hybridMultilevel"/>
    <w:tmpl w:val="CFF68622"/>
    <w:lvl w:ilvl="0" w:tplc="9DC2B3F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7E37A1"/>
    <w:multiLevelType w:val="hybridMultilevel"/>
    <w:tmpl w:val="9BD4A3A2"/>
    <w:lvl w:ilvl="0" w:tplc="CBCAA49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B52942"/>
    <w:multiLevelType w:val="hybridMultilevel"/>
    <w:tmpl w:val="5706D964"/>
    <w:lvl w:ilvl="0" w:tplc="B072771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F0336A"/>
    <w:multiLevelType w:val="multilevel"/>
    <w:tmpl w:val="4CA23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72A3C"/>
    <w:multiLevelType w:val="multilevel"/>
    <w:tmpl w:val="046A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086B0E"/>
    <w:multiLevelType w:val="multilevel"/>
    <w:tmpl w:val="8B80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0A47DE"/>
    <w:multiLevelType w:val="multilevel"/>
    <w:tmpl w:val="8A9A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36D10"/>
    <w:multiLevelType w:val="hybridMultilevel"/>
    <w:tmpl w:val="06347564"/>
    <w:lvl w:ilvl="0" w:tplc="F6B415B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181FC4"/>
    <w:multiLevelType w:val="hybridMultilevel"/>
    <w:tmpl w:val="BA7E0ADC"/>
    <w:lvl w:ilvl="0" w:tplc="CAB05FE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7B6308"/>
    <w:multiLevelType w:val="multilevel"/>
    <w:tmpl w:val="D8EC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5B2AEC"/>
    <w:multiLevelType w:val="multilevel"/>
    <w:tmpl w:val="C704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C94B81"/>
    <w:multiLevelType w:val="hybridMultilevel"/>
    <w:tmpl w:val="2E3E90F8"/>
    <w:lvl w:ilvl="0" w:tplc="CE0C212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455D4C"/>
    <w:multiLevelType w:val="hybridMultilevel"/>
    <w:tmpl w:val="CB007E56"/>
    <w:lvl w:ilvl="0" w:tplc="593009F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687E39"/>
    <w:multiLevelType w:val="hybridMultilevel"/>
    <w:tmpl w:val="42729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F0A7F86"/>
    <w:multiLevelType w:val="multilevel"/>
    <w:tmpl w:val="2918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C96F3C"/>
    <w:multiLevelType w:val="hybridMultilevel"/>
    <w:tmpl w:val="351836B8"/>
    <w:lvl w:ilvl="0" w:tplc="AE9665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31768A"/>
    <w:multiLevelType w:val="hybridMultilevel"/>
    <w:tmpl w:val="1B7E3A5C"/>
    <w:lvl w:ilvl="0" w:tplc="917840D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F36316"/>
    <w:multiLevelType w:val="hybridMultilevel"/>
    <w:tmpl w:val="BAE8CF64"/>
    <w:lvl w:ilvl="0" w:tplc="657490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3D3DA4"/>
    <w:multiLevelType w:val="hybridMultilevel"/>
    <w:tmpl w:val="79AADA7E"/>
    <w:lvl w:ilvl="0" w:tplc="12E43C3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F03743"/>
    <w:multiLevelType w:val="hybridMultilevel"/>
    <w:tmpl w:val="A4D2A986"/>
    <w:lvl w:ilvl="0" w:tplc="0E341FC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3915100"/>
    <w:multiLevelType w:val="hybridMultilevel"/>
    <w:tmpl w:val="5DEA5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7A7F99"/>
    <w:multiLevelType w:val="hybridMultilevel"/>
    <w:tmpl w:val="7B783B38"/>
    <w:lvl w:ilvl="0" w:tplc="1BE214F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C982AEC"/>
    <w:multiLevelType w:val="hybridMultilevel"/>
    <w:tmpl w:val="EF260CA8"/>
    <w:lvl w:ilvl="0" w:tplc="C27E035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1F66E4"/>
    <w:multiLevelType w:val="hybridMultilevel"/>
    <w:tmpl w:val="E7D4724C"/>
    <w:lvl w:ilvl="0" w:tplc="8F0C690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7236F8"/>
    <w:multiLevelType w:val="multilevel"/>
    <w:tmpl w:val="0E2C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060952">
    <w:abstractNumId w:val="23"/>
  </w:num>
  <w:num w:numId="2" w16cid:durableId="1098327899">
    <w:abstractNumId w:val="15"/>
  </w:num>
  <w:num w:numId="3" w16cid:durableId="1258831542">
    <w:abstractNumId w:val="33"/>
  </w:num>
  <w:num w:numId="4" w16cid:durableId="1354647209">
    <w:abstractNumId w:val="18"/>
  </w:num>
  <w:num w:numId="5" w16cid:durableId="1369257963">
    <w:abstractNumId w:val="12"/>
  </w:num>
  <w:num w:numId="6" w16cid:durableId="1582905946">
    <w:abstractNumId w:val="2"/>
  </w:num>
  <w:num w:numId="7" w16cid:durableId="1867061790">
    <w:abstractNumId w:val="13"/>
  </w:num>
  <w:num w:numId="8" w16cid:durableId="1992830843">
    <w:abstractNumId w:val="21"/>
  </w:num>
  <w:num w:numId="9" w16cid:durableId="575827495">
    <w:abstractNumId w:val="19"/>
  </w:num>
  <w:num w:numId="10" w16cid:durableId="660619327">
    <w:abstractNumId w:val="0"/>
  </w:num>
  <w:num w:numId="11" w16cid:durableId="751396873">
    <w:abstractNumId w:val="14"/>
  </w:num>
  <w:num w:numId="12" w16cid:durableId="847214329">
    <w:abstractNumId w:val="1"/>
  </w:num>
  <w:num w:numId="13" w16cid:durableId="85811530">
    <w:abstractNumId w:val="3"/>
  </w:num>
  <w:num w:numId="14" w16cid:durableId="955136918">
    <w:abstractNumId w:val="5"/>
  </w:num>
  <w:num w:numId="15" w16cid:durableId="454636436">
    <w:abstractNumId w:val="29"/>
  </w:num>
  <w:num w:numId="16" w16cid:durableId="1668555102">
    <w:abstractNumId w:val="22"/>
  </w:num>
  <w:num w:numId="17" w16cid:durableId="407266105">
    <w:abstractNumId w:val="9"/>
  </w:num>
  <w:num w:numId="18" w16cid:durableId="637878479">
    <w:abstractNumId w:val="28"/>
  </w:num>
  <w:num w:numId="19" w16cid:durableId="848757942">
    <w:abstractNumId w:val="11"/>
  </w:num>
  <w:num w:numId="20" w16cid:durableId="1535342746">
    <w:abstractNumId w:val="8"/>
  </w:num>
  <w:num w:numId="21" w16cid:durableId="1819572253">
    <w:abstractNumId w:val="25"/>
  </w:num>
  <w:num w:numId="22" w16cid:durableId="2023431051">
    <w:abstractNumId w:val="4"/>
  </w:num>
  <w:num w:numId="23" w16cid:durableId="1646200770">
    <w:abstractNumId w:val="7"/>
  </w:num>
  <w:num w:numId="24" w16cid:durableId="428082621">
    <w:abstractNumId w:val="24"/>
  </w:num>
  <w:num w:numId="25" w16cid:durableId="424960799">
    <w:abstractNumId w:val="16"/>
  </w:num>
  <w:num w:numId="26" w16cid:durableId="313263550">
    <w:abstractNumId w:val="20"/>
  </w:num>
  <w:num w:numId="27" w16cid:durableId="724061587">
    <w:abstractNumId w:val="32"/>
  </w:num>
  <w:num w:numId="28" w16cid:durableId="978460858">
    <w:abstractNumId w:val="26"/>
  </w:num>
  <w:num w:numId="29" w16cid:durableId="893734553">
    <w:abstractNumId w:val="27"/>
  </w:num>
  <w:num w:numId="30" w16cid:durableId="1222910536">
    <w:abstractNumId w:val="31"/>
  </w:num>
  <w:num w:numId="31" w16cid:durableId="1692103855">
    <w:abstractNumId w:val="6"/>
  </w:num>
  <w:num w:numId="32" w16cid:durableId="753666068">
    <w:abstractNumId w:val="30"/>
  </w:num>
  <w:num w:numId="33" w16cid:durableId="530193395">
    <w:abstractNumId w:val="10"/>
  </w:num>
  <w:num w:numId="34" w16cid:durableId="206132422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294"/>
    <w:rsid w:val="00000278"/>
    <w:rsid w:val="0000027E"/>
    <w:rsid w:val="000026B0"/>
    <w:rsid w:val="00003222"/>
    <w:rsid w:val="00003968"/>
    <w:rsid w:val="00003F1D"/>
    <w:rsid w:val="000040FF"/>
    <w:rsid w:val="00005DF8"/>
    <w:rsid w:val="00006B7B"/>
    <w:rsid w:val="00011CB1"/>
    <w:rsid w:val="00011F3A"/>
    <w:rsid w:val="00011F57"/>
    <w:rsid w:val="000120FB"/>
    <w:rsid w:val="0001210B"/>
    <w:rsid w:val="00012607"/>
    <w:rsid w:val="00013B33"/>
    <w:rsid w:val="00013C55"/>
    <w:rsid w:val="00014DDD"/>
    <w:rsid w:val="000154CA"/>
    <w:rsid w:val="00016581"/>
    <w:rsid w:val="000166FD"/>
    <w:rsid w:val="00016E26"/>
    <w:rsid w:val="00020AC0"/>
    <w:rsid w:val="000212EB"/>
    <w:rsid w:val="000213DE"/>
    <w:rsid w:val="00021953"/>
    <w:rsid w:val="000223F8"/>
    <w:rsid w:val="00023C00"/>
    <w:rsid w:val="00023D2B"/>
    <w:rsid w:val="00024300"/>
    <w:rsid w:val="00024371"/>
    <w:rsid w:val="00024910"/>
    <w:rsid w:val="00025763"/>
    <w:rsid w:val="000261D9"/>
    <w:rsid w:val="00026B30"/>
    <w:rsid w:val="00026D23"/>
    <w:rsid w:val="000310C3"/>
    <w:rsid w:val="000313B2"/>
    <w:rsid w:val="000319BC"/>
    <w:rsid w:val="00031A89"/>
    <w:rsid w:val="00033925"/>
    <w:rsid w:val="0003466B"/>
    <w:rsid w:val="000355B1"/>
    <w:rsid w:val="00037C96"/>
    <w:rsid w:val="00040222"/>
    <w:rsid w:val="000405BB"/>
    <w:rsid w:val="00041DDE"/>
    <w:rsid w:val="00042029"/>
    <w:rsid w:val="00042A36"/>
    <w:rsid w:val="00043183"/>
    <w:rsid w:val="000433D8"/>
    <w:rsid w:val="000435E5"/>
    <w:rsid w:val="00044A59"/>
    <w:rsid w:val="000457D3"/>
    <w:rsid w:val="00045B3C"/>
    <w:rsid w:val="00046229"/>
    <w:rsid w:val="00047283"/>
    <w:rsid w:val="00047F88"/>
    <w:rsid w:val="00050979"/>
    <w:rsid w:val="00050EF0"/>
    <w:rsid w:val="00051A37"/>
    <w:rsid w:val="00051D23"/>
    <w:rsid w:val="0005259A"/>
    <w:rsid w:val="000528C4"/>
    <w:rsid w:val="00052C58"/>
    <w:rsid w:val="00052D69"/>
    <w:rsid w:val="0005346A"/>
    <w:rsid w:val="000538E4"/>
    <w:rsid w:val="00056261"/>
    <w:rsid w:val="00056899"/>
    <w:rsid w:val="0005731A"/>
    <w:rsid w:val="0006153A"/>
    <w:rsid w:val="00061928"/>
    <w:rsid w:val="00061A3D"/>
    <w:rsid w:val="000626F6"/>
    <w:rsid w:val="0006276C"/>
    <w:rsid w:val="00062AFA"/>
    <w:rsid w:val="000637B9"/>
    <w:rsid w:val="00064EE9"/>
    <w:rsid w:val="00066C94"/>
    <w:rsid w:val="000714E0"/>
    <w:rsid w:val="00072526"/>
    <w:rsid w:val="00072805"/>
    <w:rsid w:val="00073284"/>
    <w:rsid w:val="0007346A"/>
    <w:rsid w:val="000739BC"/>
    <w:rsid w:val="0007541E"/>
    <w:rsid w:val="00075BA6"/>
    <w:rsid w:val="000772DF"/>
    <w:rsid w:val="00081D9E"/>
    <w:rsid w:val="00083DF4"/>
    <w:rsid w:val="0008410B"/>
    <w:rsid w:val="00084C93"/>
    <w:rsid w:val="00085249"/>
    <w:rsid w:val="00085251"/>
    <w:rsid w:val="0008550D"/>
    <w:rsid w:val="0008623C"/>
    <w:rsid w:val="00086462"/>
    <w:rsid w:val="00086D7B"/>
    <w:rsid w:val="0008790D"/>
    <w:rsid w:val="00087A4C"/>
    <w:rsid w:val="000910FC"/>
    <w:rsid w:val="000919D8"/>
    <w:rsid w:val="000922BE"/>
    <w:rsid w:val="0009277B"/>
    <w:rsid w:val="00092B12"/>
    <w:rsid w:val="00093075"/>
    <w:rsid w:val="00093A81"/>
    <w:rsid w:val="00094097"/>
    <w:rsid w:val="00094237"/>
    <w:rsid w:val="000945FF"/>
    <w:rsid w:val="00095351"/>
    <w:rsid w:val="00096696"/>
    <w:rsid w:val="000978B0"/>
    <w:rsid w:val="000A1D6D"/>
    <w:rsid w:val="000A1EF9"/>
    <w:rsid w:val="000A2BD4"/>
    <w:rsid w:val="000A3981"/>
    <w:rsid w:val="000A47B3"/>
    <w:rsid w:val="000A53BC"/>
    <w:rsid w:val="000A54FC"/>
    <w:rsid w:val="000A5BFF"/>
    <w:rsid w:val="000A62EF"/>
    <w:rsid w:val="000B0BDF"/>
    <w:rsid w:val="000B1956"/>
    <w:rsid w:val="000B2A8A"/>
    <w:rsid w:val="000B2B10"/>
    <w:rsid w:val="000B306D"/>
    <w:rsid w:val="000B39A6"/>
    <w:rsid w:val="000B44E8"/>
    <w:rsid w:val="000B6AE8"/>
    <w:rsid w:val="000B6D34"/>
    <w:rsid w:val="000B7008"/>
    <w:rsid w:val="000B7491"/>
    <w:rsid w:val="000C034F"/>
    <w:rsid w:val="000C2196"/>
    <w:rsid w:val="000C3370"/>
    <w:rsid w:val="000C45B8"/>
    <w:rsid w:val="000C4C33"/>
    <w:rsid w:val="000C4C4F"/>
    <w:rsid w:val="000C4ECC"/>
    <w:rsid w:val="000C52B2"/>
    <w:rsid w:val="000C5381"/>
    <w:rsid w:val="000C579C"/>
    <w:rsid w:val="000C57BA"/>
    <w:rsid w:val="000C69BA"/>
    <w:rsid w:val="000D07A8"/>
    <w:rsid w:val="000D0D30"/>
    <w:rsid w:val="000D0ED2"/>
    <w:rsid w:val="000D2443"/>
    <w:rsid w:val="000D2972"/>
    <w:rsid w:val="000D3B1C"/>
    <w:rsid w:val="000D558B"/>
    <w:rsid w:val="000D5F29"/>
    <w:rsid w:val="000D67A3"/>
    <w:rsid w:val="000D7B18"/>
    <w:rsid w:val="000D7E76"/>
    <w:rsid w:val="000E07E7"/>
    <w:rsid w:val="000E113F"/>
    <w:rsid w:val="000E1AE4"/>
    <w:rsid w:val="000E22FC"/>
    <w:rsid w:val="000E29F9"/>
    <w:rsid w:val="000E3398"/>
    <w:rsid w:val="000E353D"/>
    <w:rsid w:val="000E38AE"/>
    <w:rsid w:val="000E5A15"/>
    <w:rsid w:val="000E70B8"/>
    <w:rsid w:val="000E720E"/>
    <w:rsid w:val="000E7A7D"/>
    <w:rsid w:val="000E7DCB"/>
    <w:rsid w:val="000F027A"/>
    <w:rsid w:val="000F05AD"/>
    <w:rsid w:val="000F0FD3"/>
    <w:rsid w:val="000F1AAD"/>
    <w:rsid w:val="000F21AD"/>
    <w:rsid w:val="000F2D0F"/>
    <w:rsid w:val="000F40FB"/>
    <w:rsid w:val="000F5A6C"/>
    <w:rsid w:val="000F603C"/>
    <w:rsid w:val="000F6578"/>
    <w:rsid w:val="001003D8"/>
    <w:rsid w:val="00101544"/>
    <w:rsid w:val="001016EE"/>
    <w:rsid w:val="00101772"/>
    <w:rsid w:val="00101E82"/>
    <w:rsid w:val="00102562"/>
    <w:rsid w:val="0010282D"/>
    <w:rsid w:val="00104AA8"/>
    <w:rsid w:val="0010521B"/>
    <w:rsid w:val="001054B5"/>
    <w:rsid w:val="00110E06"/>
    <w:rsid w:val="00111A97"/>
    <w:rsid w:val="00113803"/>
    <w:rsid w:val="00113ED3"/>
    <w:rsid w:val="001150BE"/>
    <w:rsid w:val="00116E91"/>
    <w:rsid w:val="00117860"/>
    <w:rsid w:val="001211A4"/>
    <w:rsid w:val="001215C9"/>
    <w:rsid w:val="001220F6"/>
    <w:rsid w:val="00123C42"/>
    <w:rsid w:val="00123ED7"/>
    <w:rsid w:val="0012451F"/>
    <w:rsid w:val="001260DC"/>
    <w:rsid w:val="00126D8C"/>
    <w:rsid w:val="001273C4"/>
    <w:rsid w:val="00127671"/>
    <w:rsid w:val="00127ECB"/>
    <w:rsid w:val="0013203D"/>
    <w:rsid w:val="00132448"/>
    <w:rsid w:val="00132E1A"/>
    <w:rsid w:val="001332B8"/>
    <w:rsid w:val="00133CCC"/>
    <w:rsid w:val="001349A7"/>
    <w:rsid w:val="00134B5C"/>
    <w:rsid w:val="00135FCA"/>
    <w:rsid w:val="00137D78"/>
    <w:rsid w:val="00140483"/>
    <w:rsid w:val="0014066E"/>
    <w:rsid w:val="00140F5F"/>
    <w:rsid w:val="00140F84"/>
    <w:rsid w:val="00141A17"/>
    <w:rsid w:val="00141FE3"/>
    <w:rsid w:val="001421DA"/>
    <w:rsid w:val="001423BF"/>
    <w:rsid w:val="001425CF"/>
    <w:rsid w:val="00142A21"/>
    <w:rsid w:val="00143784"/>
    <w:rsid w:val="001441E3"/>
    <w:rsid w:val="001454F1"/>
    <w:rsid w:val="0014750A"/>
    <w:rsid w:val="00150457"/>
    <w:rsid w:val="00151541"/>
    <w:rsid w:val="001515A5"/>
    <w:rsid w:val="001519BE"/>
    <w:rsid w:val="001524DF"/>
    <w:rsid w:val="00153D61"/>
    <w:rsid w:val="001541D4"/>
    <w:rsid w:val="00154FA3"/>
    <w:rsid w:val="0015599A"/>
    <w:rsid w:val="0015679C"/>
    <w:rsid w:val="00156E9C"/>
    <w:rsid w:val="00157072"/>
    <w:rsid w:val="001575B7"/>
    <w:rsid w:val="00160F84"/>
    <w:rsid w:val="00161CD6"/>
    <w:rsid w:val="00162F78"/>
    <w:rsid w:val="00163432"/>
    <w:rsid w:val="00163AB6"/>
    <w:rsid w:val="00167932"/>
    <w:rsid w:val="001710D5"/>
    <w:rsid w:val="0017131E"/>
    <w:rsid w:val="00171643"/>
    <w:rsid w:val="00171AF3"/>
    <w:rsid w:val="00172A2B"/>
    <w:rsid w:val="00172C27"/>
    <w:rsid w:val="0017371C"/>
    <w:rsid w:val="00173EDF"/>
    <w:rsid w:val="001757A8"/>
    <w:rsid w:val="00175BD3"/>
    <w:rsid w:val="001767ED"/>
    <w:rsid w:val="00177A44"/>
    <w:rsid w:val="00180AD8"/>
    <w:rsid w:val="00180C2C"/>
    <w:rsid w:val="0018157C"/>
    <w:rsid w:val="00183BFA"/>
    <w:rsid w:val="001861F8"/>
    <w:rsid w:val="001864E3"/>
    <w:rsid w:val="001878C6"/>
    <w:rsid w:val="0019007A"/>
    <w:rsid w:val="0019036F"/>
    <w:rsid w:val="001904BD"/>
    <w:rsid w:val="001910A1"/>
    <w:rsid w:val="001914A2"/>
    <w:rsid w:val="00192629"/>
    <w:rsid w:val="0019282D"/>
    <w:rsid w:val="00192F55"/>
    <w:rsid w:val="00193CB0"/>
    <w:rsid w:val="00194DC8"/>
    <w:rsid w:val="001957A3"/>
    <w:rsid w:val="00197244"/>
    <w:rsid w:val="00197AB5"/>
    <w:rsid w:val="00197B13"/>
    <w:rsid w:val="00197BED"/>
    <w:rsid w:val="00197D16"/>
    <w:rsid w:val="001A12F9"/>
    <w:rsid w:val="001A2E0E"/>
    <w:rsid w:val="001A31AB"/>
    <w:rsid w:val="001A3736"/>
    <w:rsid w:val="001A63CD"/>
    <w:rsid w:val="001A6498"/>
    <w:rsid w:val="001A7528"/>
    <w:rsid w:val="001B0373"/>
    <w:rsid w:val="001B0589"/>
    <w:rsid w:val="001B0907"/>
    <w:rsid w:val="001B2C7B"/>
    <w:rsid w:val="001B313D"/>
    <w:rsid w:val="001B358A"/>
    <w:rsid w:val="001B45B8"/>
    <w:rsid w:val="001B480B"/>
    <w:rsid w:val="001B5DDD"/>
    <w:rsid w:val="001B66F3"/>
    <w:rsid w:val="001B7B55"/>
    <w:rsid w:val="001C1944"/>
    <w:rsid w:val="001C2705"/>
    <w:rsid w:val="001C302C"/>
    <w:rsid w:val="001C485C"/>
    <w:rsid w:val="001C4FFF"/>
    <w:rsid w:val="001C609B"/>
    <w:rsid w:val="001C6FFA"/>
    <w:rsid w:val="001C780A"/>
    <w:rsid w:val="001D045F"/>
    <w:rsid w:val="001D0BC4"/>
    <w:rsid w:val="001D12A4"/>
    <w:rsid w:val="001D202E"/>
    <w:rsid w:val="001D27DF"/>
    <w:rsid w:val="001D3437"/>
    <w:rsid w:val="001D3710"/>
    <w:rsid w:val="001D3B87"/>
    <w:rsid w:val="001D44E1"/>
    <w:rsid w:val="001D465B"/>
    <w:rsid w:val="001D4C32"/>
    <w:rsid w:val="001D574E"/>
    <w:rsid w:val="001D59A9"/>
    <w:rsid w:val="001D5DB5"/>
    <w:rsid w:val="001D6E14"/>
    <w:rsid w:val="001D7E15"/>
    <w:rsid w:val="001E03B8"/>
    <w:rsid w:val="001E099B"/>
    <w:rsid w:val="001E0ADB"/>
    <w:rsid w:val="001E12B4"/>
    <w:rsid w:val="001E13E8"/>
    <w:rsid w:val="001E3A91"/>
    <w:rsid w:val="001E4292"/>
    <w:rsid w:val="001E44BE"/>
    <w:rsid w:val="001E4602"/>
    <w:rsid w:val="001E513F"/>
    <w:rsid w:val="001E59A5"/>
    <w:rsid w:val="001E5D45"/>
    <w:rsid w:val="001E6718"/>
    <w:rsid w:val="001E7BCA"/>
    <w:rsid w:val="001F076D"/>
    <w:rsid w:val="001F0B98"/>
    <w:rsid w:val="001F0CC2"/>
    <w:rsid w:val="001F1A09"/>
    <w:rsid w:val="001F2732"/>
    <w:rsid w:val="001F28AE"/>
    <w:rsid w:val="001F2C0B"/>
    <w:rsid w:val="001F4463"/>
    <w:rsid w:val="001F4790"/>
    <w:rsid w:val="001F7174"/>
    <w:rsid w:val="0020023C"/>
    <w:rsid w:val="002004E9"/>
    <w:rsid w:val="002009A6"/>
    <w:rsid w:val="002012E2"/>
    <w:rsid w:val="00202225"/>
    <w:rsid w:val="002031FD"/>
    <w:rsid w:val="002039E4"/>
    <w:rsid w:val="00204FB1"/>
    <w:rsid w:val="002059C7"/>
    <w:rsid w:val="0020646D"/>
    <w:rsid w:val="00206B52"/>
    <w:rsid w:val="00210378"/>
    <w:rsid w:val="002108D0"/>
    <w:rsid w:val="002114F8"/>
    <w:rsid w:val="00211FD0"/>
    <w:rsid w:val="00213CDC"/>
    <w:rsid w:val="00213F36"/>
    <w:rsid w:val="0021402F"/>
    <w:rsid w:val="002144D5"/>
    <w:rsid w:val="002148FD"/>
    <w:rsid w:val="002160AA"/>
    <w:rsid w:val="00216E2A"/>
    <w:rsid w:val="00217098"/>
    <w:rsid w:val="0021729D"/>
    <w:rsid w:val="00217BE6"/>
    <w:rsid w:val="0022034B"/>
    <w:rsid w:val="00220A75"/>
    <w:rsid w:val="00221158"/>
    <w:rsid w:val="00221C6D"/>
    <w:rsid w:val="00221CB1"/>
    <w:rsid w:val="002223EB"/>
    <w:rsid w:val="00222956"/>
    <w:rsid w:val="00223CB6"/>
    <w:rsid w:val="0022455B"/>
    <w:rsid w:val="002246EF"/>
    <w:rsid w:val="002263FF"/>
    <w:rsid w:val="00226B21"/>
    <w:rsid w:val="002302D1"/>
    <w:rsid w:val="00230CCF"/>
    <w:rsid w:val="002329CF"/>
    <w:rsid w:val="0023342D"/>
    <w:rsid w:val="00233F73"/>
    <w:rsid w:val="00234C5E"/>
    <w:rsid w:val="00234D29"/>
    <w:rsid w:val="00235185"/>
    <w:rsid w:val="002370B8"/>
    <w:rsid w:val="00237C99"/>
    <w:rsid w:val="00237D26"/>
    <w:rsid w:val="0024096D"/>
    <w:rsid w:val="00240D22"/>
    <w:rsid w:val="00240DC3"/>
    <w:rsid w:val="002410C6"/>
    <w:rsid w:val="00242195"/>
    <w:rsid w:val="00242279"/>
    <w:rsid w:val="00242620"/>
    <w:rsid w:val="00243879"/>
    <w:rsid w:val="002438D4"/>
    <w:rsid w:val="0024423C"/>
    <w:rsid w:val="00244B79"/>
    <w:rsid w:val="00244E27"/>
    <w:rsid w:val="0024508C"/>
    <w:rsid w:val="0024536C"/>
    <w:rsid w:val="00245F80"/>
    <w:rsid w:val="00246338"/>
    <w:rsid w:val="002463E6"/>
    <w:rsid w:val="002475F8"/>
    <w:rsid w:val="00247C0C"/>
    <w:rsid w:val="00250279"/>
    <w:rsid w:val="0025077A"/>
    <w:rsid w:val="002519D2"/>
    <w:rsid w:val="00251B8F"/>
    <w:rsid w:val="00252D12"/>
    <w:rsid w:val="00254555"/>
    <w:rsid w:val="00255DB2"/>
    <w:rsid w:val="0025714C"/>
    <w:rsid w:val="00257195"/>
    <w:rsid w:val="00257550"/>
    <w:rsid w:val="00257F11"/>
    <w:rsid w:val="002603FB"/>
    <w:rsid w:val="002611BE"/>
    <w:rsid w:val="002620D7"/>
    <w:rsid w:val="00262703"/>
    <w:rsid w:val="002628A9"/>
    <w:rsid w:val="00262EBD"/>
    <w:rsid w:val="00263016"/>
    <w:rsid w:val="00265646"/>
    <w:rsid w:val="002663F1"/>
    <w:rsid w:val="00266B59"/>
    <w:rsid w:val="00267AB3"/>
    <w:rsid w:val="0027062F"/>
    <w:rsid w:val="00270BDD"/>
    <w:rsid w:val="0027147D"/>
    <w:rsid w:val="002719C9"/>
    <w:rsid w:val="0027345E"/>
    <w:rsid w:val="0027430F"/>
    <w:rsid w:val="00275CB1"/>
    <w:rsid w:val="00276F83"/>
    <w:rsid w:val="0028027B"/>
    <w:rsid w:val="00281150"/>
    <w:rsid w:val="00281360"/>
    <w:rsid w:val="0028184B"/>
    <w:rsid w:val="00281953"/>
    <w:rsid w:val="00283356"/>
    <w:rsid w:val="002833CF"/>
    <w:rsid w:val="002849AC"/>
    <w:rsid w:val="00285670"/>
    <w:rsid w:val="0028589E"/>
    <w:rsid w:val="00286D81"/>
    <w:rsid w:val="002870CA"/>
    <w:rsid w:val="00287B18"/>
    <w:rsid w:val="00290842"/>
    <w:rsid w:val="00290951"/>
    <w:rsid w:val="00290B4C"/>
    <w:rsid w:val="00290CD9"/>
    <w:rsid w:val="0029321E"/>
    <w:rsid w:val="002937C4"/>
    <w:rsid w:val="00293BDE"/>
    <w:rsid w:val="00293E95"/>
    <w:rsid w:val="00294083"/>
    <w:rsid w:val="002942A5"/>
    <w:rsid w:val="00294410"/>
    <w:rsid w:val="00294896"/>
    <w:rsid w:val="00295BC7"/>
    <w:rsid w:val="002A028E"/>
    <w:rsid w:val="002A0A50"/>
    <w:rsid w:val="002A13AB"/>
    <w:rsid w:val="002A2294"/>
    <w:rsid w:val="002A2391"/>
    <w:rsid w:val="002A2778"/>
    <w:rsid w:val="002A3359"/>
    <w:rsid w:val="002A397E"/>
    <w:rsid w:val="002A3D7F"/>
    <w:rsid w:val="002A4290"/>
    <w:rsid w:val="002A4919"/>
    <w:rsid w:val="002A5A06"/>
    <w:rsid w:val="002A5F38"/>
    <w:rsid w:val="002A7A6E"/>
    <w:rsid w:val="002A7CFF"/>
    <w:rsid w:val="002B0912"/>
    <w:rsid w:val="002B0BE2"/>
    <w:rsid w:val="002B0C20"/>
    <w:rsid w:val="002B11E0"/>
    <w:rsid w:val="002B1202"/>
    <w:rsid w:val="002B176D"/>
    <w:rsid w:val="002B1C24"/>
    <w:rsid w:val="002B25F9"/>
    <w:rsid w:val="002B28BF"/>
    <w:rsid w:val="002B39AA"/>
    <w:rsid w:val="002B4364"/>
    <w:rsid w:val="002B48EC"/>
    <w:rsid w:val="002B4ED4"/>
    <w:rsid w:val="002B59B5"/>
    <w:rsid w:val="002B60FB"/>
    <w:rsid w:val="002B7347"/>
    <w:rsid w:val="002B74BF"/>
    <w:rsid w:val="002B75A4"/>
    <w:rsid w:val="002B7B60"/>
    <w:rsid w:val="002C03C8"/>
    <w:rsid w:val="002C1395"/>
    <w:rsid w:val="002C1468"/>
    <w:rsid w:val="002C1D50"/>
    <w:rsid w:val="002C2EEB"/>
    <w:rsid w:val="002C31B6"/>
    <w:rsid w:val="002C3CDE"/>
    <w:rsid w:val="002C3D96"/>
    <w:rsid w:val="002C3F88"/>
    <w:rsid w:val="002C4841"/>
    <w:rsid w:val="002C4FEC"/>
    <w:rsid w:val="002C5491"/>
    <w:rsid w:val="002C5662"/>
    <w:rsid w:val="002C75A2"/>
    <w:rsid w:val="002C76BD"/>
    <w:rsid w:val="002D05A0"/>
    <w:rsid w:val="002D0F1F"/>
    <w:rsid w:val="002D0F43"/>
    <w:rsid w:val="002D4190"/>
    <w:rsid w:val="002D50F8"/>
    <w:rsid w:val="002D7CDA"/>
    <w:rsid w:val="002D7EC0"/>
    <w:rsid w:val="002E105E"/>
    <w:rsid w:val="002E1678"/>
    <w:rsid w:val="002E1E71"/>
    <w:rsid w:val="002E269B"/>
    <w:rsid w:val="002E2D75"/>
    <w:rsid w:val="002E3CD6"/>
    <w:rsid w:val="002E4681"/>
    <w:rsid w:val="002E4DE6"/>
    <w:rsid w:val="002E56A1"/>
    <w:rsid w:val="002E6CA1"/>
    <w:rsid w:val="002E79C0"/>
    <w:rsid w:val="002F0758"/>
    <w:rsid w:val="002F1119"/>
    <w:rsid w:val="002F1719"/>
    <w:rsid w:val="002F1A69"/>
    <w:rsid w:val="002F6080"/>
    <w:rsid w:val="002F673A"/>
    <w:rsid w:val="002F736D"/>
    <w:rsid w:val="003009D9"/>
    <w:rsid w:val="00300A0B"/>
    <w:rsid w:val="00301DBD"/>
    <w:rsid w:val="003039AD"/>
    <w:rsid w:val="003041D5"/>
    <w:rsid w:val="00304B7A"/>
    <w:rsid w:val="0030503C"/>
    <w:rsid w:val="003050CE"/>
    <w:rsid w:val="003056BA"/>
    <w:rsid w:val="0030726B"/>
    <w:rsid w:val="003076ED"/>
    <w:rsid w:val="003077F6"/>
    <w:rsid w:val="00310445"/>
    <w:rsid w:val="0031307B"/>
    <w:rsid w:val="003132C3"/>
    <w:rsid w:val="00315391"/>
    <w:rsid w:val="0031543A"/>
    <w:rsid w:val="00315B99"/>
    <w:rsid w:val="003202CA"/>
    <w:rsid w:val="003211B9"/>
    <w:rsid w:val="00321C00"/>
    <w:rsid w:val="00322179"/>
    <w:rsid w:val="003224D5"/>
    <w:rsid w:val="00326637"/>
    <w:rsid w:val="00330DD8"/>
    <w:rsid w:val="00332CA5"/>
    <w:rsid w:val="0033320D"/>
    <w:rsid w:val="003335DC"/>
    <w:rsid w:val="003337DD"/>
    <w:rsid w:val="00333C86"/>
    <w:rsid w:val="00334037"/>
    <w:rsid w:val="00334194"/>
    <w:rsid w:val="00335A5B"/>
    <w:rsid w:val="00336510"/>
    <w:rsid w:val="00337E1E"/>
    <w:rsid w:val="003406C2"/>
    <w:rsid w:val="00340AA1"/>
    <w:rsid w:val="00340CFB"/>
    <w:rsid w:val="00340D8F"/>
    <w:rsid w:val="00342100"/>
    <w:rsid w:val="003424BB"/>
    <w:rsid w:val="00342B59"/>
    <w:rsid w:val="003432FF"/>
    <w:rsid w:val="003436E0"/>
    <w:rsid w:val="003438D8"/>
    <w:rsid w:val="00344D4E"/>
    <w:rsid w:val="00344DEC"/>
    <w:rsid w:val="0034551A"/>
    <w:rsid w:val="00345781"/>
    <w:rsid w:val="00350794"/>
    <w:rsid w:val="00351906"/>
    <w:rsid w:val="00351D8D"/>
    <w:rsid w:val="00352C56"/>
    <w:rsid w:val="00352D91"/>
    <w:rsid w:val="00353322"/>
    <w:rsid w:val="003549AE"/>
    <w:rsid w:val="00355789"/>
    <w:rsid w:val="00355970"/>
    <w:rsid w:val="00356D03"/>
    <w:rsid w:val="00357710"/>
    <w:rsid w:val="0036154A"/>
    <w:rsid w:val="00361D5F"/>
    <w:rsid w:val="00362E34"/>
    <w:rsid w:val="003649CC"/>
    <w:rsid w:val="00364F91"/>
    <w:rsid w:val="0036505F"/>
    <w:rsid w:val="00365ACC"/>
    <w:rsid w:val="00366DAE"/>
    <w:rsid w:val="00366DCB"/>
    <w:rsid w:val="00367C64"/>
    <w:rsid w:val="00371894"/>
    <w:rsid w:val="003722ED"/>
    <w:rsid w:val="00372587"/>
    <w:rsid w:val="00372C07"/>
    <w:rsid w:val="00374BEA"/>
    <w:rsid w:val="00376406"/>
    <w:rsid w:val="003764C4"/>
    <w:rsid w:val="00376F92"/>
    <w:rsid w:val="00377085"/>
    <w:rsid w:val="0037721D"/>
    <w:rsid w:val="00377290"/>
    <w:rsid w:val="0037746F"/>
    <w:rsid w:val="00377807"/>
    <w:rsid w:val="00381146"/>
    <w:rsid w:val="00381B0A"/>
    <w:rsid w:val="003838AF"/>
    <w:rsid w:val="00383EC8"/>
    <w:rsid w:val="00385955"/>
    <w:rsid w:val="00385A3B"/>
    <w:rsid w:val="00385F07"/>
    <w:rsid w:val="003867C2"/>
    <w:rsid w:val="003867F0"/>
    <w:rsid w:val="00387167"/>
    <w:rsid w:val="00390615"/>
    <w:rsid w:val="00391D53"/>
    <w:rsid w:val="003926E8"/>
    <w:rsid w:val="00393269"/>
    <w:rsid w:val="0039460B"/>
    <w:rsid w:val="00394D20"/>
    <w:rsid w:val="00395A3F"/>
    <w:rsid w:val="00395F32"/>
    <w:rsid w:val="003A14E9"/>
    <w:rsid w:val="003A24BD"/>
    <w:rsid w:val="003A254D"/>
    <w:rsid w:val="003A2CFB"/>
    <w:rsid w:val="003A33FE"/>
    <w:rsid w:val="003A3C5F"/>
    <w:rsid w:val="003A4B82"/>
    <w:rsid w:val="003A4C7C"/>
    <w:rsid w:val="003A4F6E"/>
    <w:rsid w:val="003A59FF"/>
    <w:rsid w:val="003A5F00"/>
    <w:rsid w:val="003A6755"/>
    <w:rsid w:val="003A6966"/>
    <w:rsid w:val="003A6C37"/>
    <w:rsid w:val="003A7AE5"/>
    <w:rsid w:val="003B0DD9"/>
    <w:rsid w:val="003B0EC1"/>
    <w:rsid w:val="003B1724"/>
    <w:rsid w:val="003B1B99"/>
    <w:rsid w:val="003B20BC"/>
    <w:rsid w:val="003B2A1F"/>
    <w:rsid w:val="003B2A2B"/>
    <w:rsid w:val="003B2B54"/>
    <w:rsid w:val="003B3A2D"/>
    <w:rsid w:val="003B3BDE"/>
    <w:rsid w:val="003B4168"/>
    <w:rsid w:val="003B4E06"/>
    <w:rsid w:val="003B6C44"/>
    <w:rsid w:val="003B700C"/>
    <w:rsid w:val="003B7221"/>
    <w:rsid w:val="003C027F"/>
    <w:rsid w:val="003C13D8"/>
    <w:rsid w:val="003C18EF"/>
    <w:rsid w:val="003C1C09"/>
    <w:rsid w:val="003C23B2"/>
    <w:rsid w:val="003C44D1"/>
    <w:rsid w:val="003C4971"/>
    <w:rsid w:val="003C5C2B"/>
    <w:rsid w:val="003C6096"/>
    <w:rsid w:val="003C6695"/>
    <w:rsid w:val="003C76FB"/>
    <w:rsid w:val="003D069A"/>
    <w:rsid w:val="003D1DF2"/>
    <w:rsid w:val="003D249C"/>
    <w:rsid w:val="003D291D"/>
    <w:rsid w:val="003D2BED"/>
    <w:rsid w:val="003D2D71"/>
    <w:rsid w:val="003D2FE2"/>
    <w:rsid w:val="003D35EF"/>
    <w:rsid w:val="003D4BF0"/>
    <w:rsid w:val="003D52DE"/>
    <w:rsid w:val="003D52F4"/>
    <w:rsid w:val="003D605B"/>
    <w:rsid w:val="003D622C"/>
    <w:rsid w:val="003D6861"/>
    <w:rsid w:val="003D7330"/>
    <w:rsid w:val="003D772D"/>
    <w:rsid w:val="003E0A41"/>
    <w:rsid w:val="003E193C"/>
    <w:rsid w:val="003E1FC3"/>
    <w:rsid w:val="003E20D4"/>
    <w:rsid w:val="003E253D"/>
    <w:rsid w:val="003E3363"/>
    <w:rsid w:val="003E41D9"/>
    <w:rsid w:val="003E5A41"/>
    <w:rsid w:val="003E60B3"/>
    <w:rsid w:val="003E6CEC"/>
    <w:rsid w:val="003E7296"/>
    <w:rsid w:val="003F0260"/>
    <w:rsid w:val="003F0813"/>
    <w:rsid w:val="003F1050"/>
    <w:rsid w:val="003F17D3"/>
    <w:rsid w:val="003F25D5"/>
    <w:rsid w:val="003F3109"/>
    <w:rsid w:val="003F31E0"/>
    <w:rsid w:val="003F3548"/>
    <w:rsid w:val="003F3708"/>
    <w:rsid w:val="003F50C8"/>
    <w:rsid w:val="003F6478"/>
    <w:rsid w:val="003F6B76"/>
    <w:rsid w:val="0040109A"/>
    <w:rsid w:val="0040112A"/>
    <w:rsid w:val="00401D3B"/>
    <w:rsid w:val="0040283E"/>
    <w:rsid w:val="0040325D"/>
    <w:rsid w:val="004033AA"/>
    <w:rsid w:val="00403FF9"/>
    <w:rsid w:val="00404FB0"/>
    <w:rsid w:val="00404FCE"/>
    <w:rsid w:val="0040762D"/>
    <w:rsid w:val="00407957"/>
    <w:rsid w:val="00411BA4"/>
    <w:rsid w:val="00412AB4"/>
    <w:rsid w:val="004133B6"/>
    <w:rsid w:val="00413ECB"/>
    <w:rsid w:val="00416672"/>
    <w:rsid w:val="00421DEE"/>
    <w:rsid w:val="004223A3"/>
    <w:rsid w:val="004226E1"/>
    <w:rsid w:val="00422795"/>
    <w:rsid w:val="00423994"/>
    <w:rsid w:val="004246D5"/>
    <w:rsid w:val="00424C38"/>
    <w:rsid w:val="00425341"/>
    <w:rsid w:val="00426804"/>
    <w:rsid w:val="00430E16"/>
    <w:rsid w:val="00430F0F"/>
    <w:rsid w:val="0043141B"/>
    <w:rsid w:val="00433F7C"/>
    <w:rsid w:val="0043444A"/>
    <w:rsid w:val="00434995"/>
    <w:rsid w:val="00436774"/>
    <w:rsid w:val="004371F7"/>
    <w:rsid w:val="004376CF"/>
    <w:rsid w:val="004409B2"/>
    <w:rsid w:val="00442194"/>
    <w:rsid w:val="004425A7"/>
    <w:rsid w:val="00442D2C"/>
    <w:rsid w:val="0044351A"/>
    <w:rsid w:val="0044627C"/>
    <w:rsid w:val="004468BD"/>
    <w:rsid w:val="00446B8D"/>
    <w:rsid w:val="00447032"/>
    <w:rsid w:val="00447854"/>
    <w:rsid w:val="00447DCD"/>
    <w:rsid w:val="00447E12"/>
    <w:rsid w:val="00450C1B"/>
    <w:rsid w:val="00451643"/>
    <w:rsid w:val="00452E8A"/>
    <w:rsid w:val="00453900"/>
    <w:rsid w:val="00453968"/>
    <w:rsid w:val="004540A3"/>
    <w:rsid w:val="00454BF9"/>
    <w:rsid w:val="004550A2"/>
    <w:rsid w:val="004568F8"/>
    <w:rsid w:val="00456DB1"/>
    <w:rsid w:val="00456E5F"/>
    <w:rsid w:val="00456EF8"/>
    <w:rsid w:val="00457E50"/>
    <w:rsid w:val="0046001B"/>
    <w:rsid w:val="004605EC"/>
    <w:rsid w:val="004606F4"/>
    <w:rsid w:val="004610EB"/>
    <w:rsid w:val="00462369"/>
    <w:rsid w:val="00463308"/>
    <w:rsid w:val="004642BF"/>
    <w:rsid w:val="00466C67"/>
    <w:rsid w:val="00467739"/>
    <w:rsid w:val="00467B5B"/>
    <w:rsid w:val="00467BC5"/>
    <w:rsid w:val="00467E6E"/>
    <w:rsid w:val="00470660"/>
    <w:rsid w:val="00470F05"/>
    <w:rsid w:val="00471B87"/>
    <w:rsid w:val="0047281A"/>
    <w:rsid w:val="004729A6"/>
    <w:rsid w:val="0047379D"/>
    <w:rsid w:val="00473D59"/>
    <w:rsid w:val="00473E2F"/>
    <w:rsid w:val="0047436A"/>
    <w:rsid w:val="004751F3"/>
    <w:rsid w:val="00475353"/>
    <w:rsid w:val="0047658F"/>
    <w:rsid w:val="00476B23"/>
    <w:rsid w:val="00477C97"/>
    <w:rsid w:val="004808A4"/>
    <w:rsid w:val="004808F1"/>
    <w:rsid w:val="004809AF"/>
    <w:rsid w:val="00480E72"/>
    <w:rsid w:val="00482D0F"/>
    <w:rsid w:val="0048433B"/>
    <w:rsid w:val="004844C8"/>
    <w:rsid w:val="004844E8"/>
    <w:rsid w:val="00485318"/>
    <w:rsid w:val="00485BA2"/>
    <w:rsid w:val="004863DD"/>
    <w:rsid w:val="00487530"/>
    <w:rsid w:val="0048777D"/>
    <w:rsid w:val="00487A9E"/>
    <w:rsid w:val="004900C5"/>
    <w:rsid w:val="00490205"/>
    <w:rsid w:val="00490318"/>
    <w:rsid w:val="004912A5"/>
    <w:rsid w:val="004924CE"/>
    <w:rsid w:val="00492811"/>
    <w:rsid w:val="00492C61"/>
    <w:rsid w:val="00492FAB"/>
    <w:rsid w:val="00495074"/>
    <w:rsid w:val="00495200"/>
    <w:rsid w:val="0049679A"/>
    <w:rsid w:val="004970AB"/>
    <w:rsid w:val="00497331"/>
    <w:rsid w:val="0049757B"/>
    <w:rsid w:val="004A0635"/>
    <w:rsid w:val="004A1759"/>
    <w:rsid w:val="004A24DC"/>
    <w:rsid w:val="004A2A32"/>
    <w:rsid w:val="004A2EE9"/>
    <w:rsid w:val="004A4A17"/>
    <w:rsid w:val="004A4B48"/>
    <w:rsid w:val="004A4BA2"/>
    <w:rsid w:val="004A5724"/>
    <w:rsid w:val="004A5A58"/>
    <w:rsid w:val="004A6825"/>
    <w:rsid w:val="004A7E54"/>
    <w:rsid w:val="004B1157"/>
    <w:rsid w:val="004B285F"/>
    <w:rsid w:val="004B4B2E"/>
    <w:rsid w:val="004B5574"/>
    <w:rsid w:val="004B5D70"/>
    <w:rsid w:val="004B604B"/>
    <w:rsid w:val="004B7DC8"/>
    <w:rsid w:val="004C1549"/>
    <w:rsid w:val="004C18BB"/>
    <w:rsid w:val="004C1D6F"/>
    <w:rsid w:val="004C24D9"/>
    <w:rsid w:val="004C3955"/>
    <w:rsid w:val="004C4210"/>
    <w:rsid w:val="004C4393"/>
    <w:rsid w:val="004C54EE"/>
    <w:rsid w:val="004C74BC"/>
    <w:rsid w:val="004D2EFA"/>
    <w:rsid w:val="004D445A"/>
    <w:rsid w:val="004D465C"/>
    <w:rsid w:val="004D5594"/>
    <w:rsid w:val="004D686C"/>
    <w:rsid w:val="004D7BCE"/>
    <w:rsid w:val="004E097F"/>
    <w:rsid w:val="004E0A4C"/>
    <w:rsid w:val="004E1183"/>
    <w:rsid w:val="004E1771"/>
    <w:rsid w:val="004E235C"/>
    <w:rsid w:val="004E2763"/>
    <w:rsid w:val="004E2795"/>
    <w:rsid w:val="004E2C21"/>
    <w:rsid w:val="004E3144"/>
    <w:rsid w:val="004E3540"/>
    <w:rsid w:val="004E3924"/>
    <w:rsid w:val="004E4E33"/>
    <w:rsid w:val="004E53FF"/>
    <w:rsid w:val="004E5EF7"/>
    <w:rsid w:val="004E5F82"/>
    <w:rsid w:val="004E6043"/>
    <w:rsid w:val="004E646E"/>
    <w:rsid w:val="004F11EB"/>
    <w:rsid w:val="004F1683"/>
    <w:rsid w:val="004F1A01"/>
    <w:rsid w:val="004F2E92"/>
    <w:rsid w:val="004F3C4C"/>
    <w:rsid w:val="004F4612"/>
    <w:rsid w:val="004F532D"/>
    <w:rsid w:val="004F53B0"/>
    <w:rsid w:val="004F6181"/>
    <w:rsid w:val="004F69F5"/>
    <w:rsid w:val="004F6B4D"/>
    <w:rsid w:val="004F7194"/>
    <w:rsid w:val="004F78F7"/>
    <w:rsid w:val="004F7A8B"/>
    <w:rsid w:val="00500FA8"/>
    <w:rsid w:val="00501F36"/>
    <w:rsid w:val="0050213E"/>
    <w:rsid w:val="00502273"/>
    <w:rsid w:val="00502972"/>
    <w:rsid w:val="00502AFE"/>
    <w:rsid w:val="00504806"/>
    <w:rsid w:val="00504861"/>
    <w:rsid w:val="00504939"/>
    <w:rsid w:val="00504F0A"/>
    <w:rsid w:val="005052E6"/>
    <w:rsid w:val="00506803"/>
    <w:rsid w:val="0050749D"/>
    <w:rsid w:val="005106A1"/>
    <w:rsid w:val="0051110F"/>
    <w:rsid w:val="00511381"/>
    <w:rsid w:val="0051563A"/>
    <w:rsid w:val="005161BB"/>
    <w:rsid w:val="00517DC9"/>
    <w:rsid w:val="00520C60"/>
    <w:rsid w:val="005210B5"/>
    <w:rsid w:val="00521D37"/>
    <w:rsid w:val="00522C21"/>
    <w:rsid w:val="0052357B"/>
    <w:rsid w:val="00523EB1"/>
    <w:rsid w:val="00524080"/>
    <w:rsid w:val="00524101"/>
    <w:rsid w:val="005244B6"/>
    <w:rsid w:val="00524677"/>
    <w:rsid w:val="00524DEB"/>
    <w:rsid w:val="00527B9C"/>
    <w:rsid w:val="00531B20"/>
    <w:rsid w:val="005331A6"/>
    <w:rsid w:val="00534C5F"/>
    <w:rsid w:val="00534CBC"/>
    <w:rsid w:val="00535A4A"/>
    <w:rsid w:val="005366F4"/>
    <w:rsid w:val="00537D10"/>
    <w:rsid w:val="005407AB"/>
    <w:rsid w:val="00541065"/>
    <w:rsid w:val="005419EF"/>
    <w:rsid w:val="00542A22"/>
    <w:rsid w:val="00543CF3"/>
    <w:rsid w:val="005441D7"/>
    <w:rsid w:val="00544DA4"/>
    <w:rsid w:val="00545B34"/>
    <w:rsid w:val="00546524"/>
    <w:rsid w:val="00550005"/>
    <w:rsid w:val="00550E66"/>
    <w:rsid w:val="00551D63"/>
    <w:rsid w:val="00551F2E"/>
    <w:rsid w:val="005531AB"/>
    <w:rsid w:val="00553FF8"/>
    <w:rsid w:val="00554013"/>
    <w:rsid w:val="00554B69"/>
    <w:rsid w:val="005550CD"/>
    <w:rsid w:val="00555322"/>
    <w:rsid w:val="00555AFA"/>
    <w:rsid w:val="0055693C"/>
    <w:rsid w:val="00556CE5"/>
    <w:rsid w:val="005572DC"/>
    <w:rsid w:val="005601D8"/>
    <w:rsid w:val="0056038E"/>
    <w:rsid w:val="00560E23"/>
    <w:rsid w:val="005627E8"/>
    <w:rsid w:val="00562802"/>
    <w:rsid w:val="0056389D"/>
    <w:rsid w:val="005645AD"/>
    <w:rsid w:val="00564AF8"/>
    <w:rsid w:val="00564E27"/>
    <w:rsid w:val="005650F5"/>
    <w:rsid w:val="0056521C"/>
    <w:rsid w:val="005653FB"/>
    <w:rsid w:val="0057046D"/>
    <w:rsid w:val="00570A36"/>
    <w:rsid w:val="0057147D"/>
    <w:rsid w:val="0057163B"/>
    <w:rsid w:val="0057319B"/>
    <w:rsid w:val="005738FD"/>
    <w:rsid w:val="0057398B"/>
    <w:rsid w:val="00574AF9"/>
    <w:rsid w:val="00574D84"/>
    <w:rsid w:val="005765B4"/>
    <w:rsid w:val="005811C7"/>
    <w:rsid w:val="0058314C"/>
    <w:rsid w:val="00583EFB"/>
    <w:rsid w:val="00584CB4"/>
    <w:rsid w:val="005868A0"/>
    <w:rsid w:val="00587138"/>
    <w:rsid w:val="00587807"/>
    <w:rsid w:val="005904EE"/>
    <w:rsid w:val="00590E59"/>
    <w:rsid w:val="0059136F"/>
    <w:rsid w:val="005928BC"/>
    <w:rsid w:val="00593B1E"/>
    <w:rsid w:val="005943CF"/>
    <w:rsid w:val="005944FE"/>
    <w:rsid w:val="00595E39"/>
    <w:rsid w:val="0059718D"/>
    <w:rsid w:val="00597924"/>
    <w:rsid w:val="005A08B5"/>
    <w:rsid w:val="005A0AB0"/>
    <w:rsid w:val="005A315E"/>
    <w:rsid w:val="005A37FB"/>
    <w:rsid w:val="005A51A9"/>
    <w:rsid w:val="005A7039"/>
    <w:rsid w:val="005A749A"/>
    <w:rsid w:val="005A786B"/>
    <w:rsid w:val="005A7A62"/>
    <w:rsid w:val="005B16F4"/>
    <w:rsid w:val="005B1C3E"/>
    <w:rsid w:val="005B22AD"/>
    <w:rsid w:val="005B2CD5"/>
    <w:rsid w:val="005B3B44"/>
    <w:rsid w:val="005B3C17"/>
    <w:rsid w:val="005B4CB5"/>
    <w:rsid w:val="005B616F"/>
    <w:rsid w:val="005B709F"/>
    <w:rsid w:val="005C02B7"/>
    <w:rsid w:val="005C2010"/>
    <w:rsid w:val="005C209B"/>
    <w:rsid w:val="005C2948"/>
    <w:rsid w:val="005C3C36"/>
    <w:rsid w:val="005C5A70"/>
    <w:rsid w:val="005C6A54"/>
    <w:rsid w:val="005C705E"/>
    <w:rsid w:val="005C72D4"/>
    <w:rsid w:val="005C75D8"/>
    <w:rsid w:val="005D01D6"/>
    <w:rsid w:val="005D0F3B"/>
    <w:rsid w:val="005D3632"/>
    <w:rsid w:val="005D4743"/>
    <w:rsid w:val="005D6864"/>
    <w:rsid w:val="005D6AE0"/>
    <w:rsid w:val="005D707A"/>
    <w:rsid w:val="005D7CD6"/>
    <w:rsid w:val="005E1F13"/>
    <w:rsid w:val="005E20C0"/>
    <w:rsid w:val="005E301C"/>
    <w:rsid w:val="005E34BF"/>
    <w:rsid w:val="005E4512"/>
    <w:rsid w:val="005E4AEC"/>
    <w:rsid w:val="005E507C"/>
    <w:rsid w:val="005E60B1"/>
    <w:rsid w:val="005E67BD"/>
    <w:rsid w:val="005E691C"/>
    <w:rsid w:val="005E7510"/>
    <w:rsid w:val="005F073C"/>
    <w:rsid w:val="005F1062"/>
    <w:rsid w:val="005F30E3"/>
    <w:rsid w:val="005F500A"/>
    <w:rsid w:val="005F6550"/>
    <w:rsid w:val="005F70BF"/>
    <w:rsid w:val="0060057B"/>
    <w:rsid w:val="006009B6"/>
    <w:rsid w:val="00600C59"/>
    <w:rsid w:val="00601FDC"/>
    <w:rsid w:val="00602527"/>
    <w:rsid w:val="006048B3"/>
    <w:rsid w:val="00604DE0"/>
    <w:rsid w:val="00605FA0"/>
    <w:rsid w:val="00606F7B"/>
    <w:rsid w:val="0060762A"/>
    <w:rsid w:val="00610706"/>
    <w:rsid w:val="00610D94"/>
    <w:rsid w:val="00612B27"/>
    <w:rsid w:val="00612DEB"/>
    <w:rsid w:val="00613010"/>
    <w:rsid w:val="0061413A"/>
    <w:rsid w:val="00614289"/>
    <w:rsid w:val="0061499E"/>
    <w:rsid w:val="00614A39"/>
    <w:rsid w:val="0061590F"/>
    <w:rsid w:val="00616407"/>
    <w:rsid w:val="00616AED"/>
    <w:rsid w:val="00616E85"/>
    <w:rsid w:val="00617ECE"/>
    <w:rsid w:val="00620340"/>
    <w:rsid w:val="0062077D"/>
    <w:rsid w:val="006225B3"/>
    <w:rsid w:val="006236FF"/>
    <w:rsid w:val="00623BBB"/>
    <w:rsid w:val="00625D0C"/>
    <w:rsid w:val="0062609A"/>
    <w:rsid w:val="006260A0"/>
    <w:rsid w:val="0062753B"/>
    <w:rsid w:val="00630706"/>
    <w:rsid w:val="00630C14"/>
    <w:rsid w:val="00630CCF"/>
    <w:rsid w:val="006316F9"/>
    <w:rsid w:val="006335B3"/>
    <w:rsid w:val="006345E2"/>
    <w:rsid w:val="006349EB"/>
    <w:rsid w:val="00635350"/>
    <w:rsid w:val="00636025"/>
    <w:rsid w:val="006374DD"/>
    <w:rsid w:val="006377DB"/>
    <w:rsid w:val="00637B73"/>
    <w:rsid w:val="006403C2"/>
    <w:rsid w:val="00640658"/>
    <w:rsid w:val="00641C21"/>
    <w:rsid w:val="00642699"/>
    <w:rsid w:val="00642CD6"/>
    <w:rsid w:val="00644460"/>
    <w:rsid w:val="00644819"/>
    <w:rsid w:val="00644965"/>
    <w:rsid w:val="006449F9"/>
    <w:rsid w:val="00644CB9"/>
    <w:rsid w:val="00647235"/>
    <w:rsid w:val="0064737E"/>
    <w:rsid w:val="0064772D"/>
    <w:rsid w:val="006503DD"/>
    <w:rsid w:val="00650E9D"/>
    <w:rsid w:val="00651C0B"/>
    <w:rsid w:val="006526C2"/>
    <w:rsid w:val="00652A10"/>
    <w:rsid w:val="0065423F"/>
    <w:rsid w:val="00654B04"/>
    <w:rsid w:val="00655184"/>
    <w:rsid w:val="006556AB"/>
    <w:rsid w:val="00655B40"/>
    <w:rsid w:val="00655DD3"/>
    <w:rsid w:val="00655E75"/>
    <w:rsid w:val="006567B2"/>
    <w:rsid w:val="006574A4"/>
    <w:rsid w:val="0065784E"/>
    <w:rsid w:val="006608D2"/>
    <w:rsid w:val="006608F4"/>
    <w:rsid w:val="006613A7"/>
    <w:rsid w:val="0066158A"/>
    <w:rsid w:val="00662A1D"/>
    <w:rsid w:val="00662A59"/>
    <w:rsid w:val="006637BD"/>
    <w:rsid w:val="00664AA7"/>
    <w:rsid w:val="00664C0C"/>
    <w:rsid w:val="0066503A"/>
    <w:rsid w:val="006668CB"/>
    <w:rsid w:val="006669B9"/>
    <w:rsid w:val="00670495"/>
    <w:rsid w:val="00670DFD"/>
    <w:rsid w:val="00671CAA"/>
    <w:rsid w:val="00672694"/>
    <w:rsid w:val="00672B64"/>
    <w:rsid w:val="0067337E"/>
    <w:rsid w:val="00673C65"/>
    <w:rsid w:val="00674CC2"/>
    <w:rsid w:val="006767CD"/>
    <w:rsid w:val="00677015"/>
    <w:rsid w:val="0068091D"/>
    <w:rsid w:val="00681816"/>
    <w:rsid w:val="00682D77"/>
    <w:rsid w:val="00683189"/>
    <w:rsid w:val="00683A1A"/>
    <w:rsid w:val="006846AA"/>
    <w:rsid w:val="00687D22"/>
    <w:rsid w:val="00687FBC"/>
    <w:rsid w:val="0069020B"/>
    <w:rsid w:val="00693997"/>
    <w:rsid w:val="00693AE9"/>
    <w:rsid w:val="00693EE2"/>
    <w:rsid w:val="006957B6"/>
    <w:rsid w:val="00695A53"/>
    <w:rsid w:val="00695B72"/>
    <w:rsid w:val="00696A4A"/>
    <w:rsid w:val="00696B86"/>
    <w:rsid w:val="006A2436"/>
    <w:rsid w:val="006A35F4"/>
    <w:rsid w:val="006A52B6"/>
    <w:rsid w:val="006A52C3"/>
    <w:rsid w:val="006A6D95"/>
    <w:rsid w:val="006A7600"/>
    <w:rsid w:val="006A78AE"/>
    <w:rsid w:val="006B0510"/>
    <w:rsid w:val="006B0568"/>
    <w:rsid w:val="006B1C4F"/>
    <w:rsid w:val="006B264A"/>
    <w:rsid w:val="006B2CA4"/>
    <w:rsid w:val="006B4588"/>
    <w:rsid w:val="006B64A9"/>
    <w:rsid w:val="006B6CB4"/>
    <w:rsid w:val="006B7B64"/>
    <w:rsid w:val="006C17F1"/>
    <w:rsid w:val="006C1C9A"/>
    <w:rsid w:val="006C1F2A"/>
    <w:rsid w:val="006C2DF7"/>
    <w:rsid w:val="006C3565"/>
    <w:rsid w:val="006C4791"/>
    <w:rsid w:val="006C4FCB"/>
    <w:rsid w:val="006C538B"/>
    <w:rsid w:val="006C5C72"/>
    <w:rsid w:val="006D0200"/>
    <w:rsid w:val="006D05AB"/>
    <w:rsid w:val="006D0E38"/>
    <w:rsid w:val="006D2C44"/>
    <w:rsid w:val="006D43A7"/>
    <w:rsid w:val="006D4B46"/>
    <w:rsid w:val="006D4E80"/>
    <w:rsid w:val="006D5E59"/>
    <w:rsid w:val="006D5FBF"/>
    <w:rsid w:val="006D6EBE"/>
    <w:rsid w:val="006D7003"/>
    <w:rsid w:val="006D77F9"/>
    <w:rsid w:val="006D78DB"/>
    <w:rsid w:val="006D7F16"/>
    <w:rsid w:val="006E0832"/>
    <w:rsid w:val="006E1119"/>
    <w:rsid w:val="006E273B"/>
    <w:rsid w:val="006E29EB"/>
    <w:rsid w:val="006E2CA9"/>
    <w:rsid w:val="006E344C"/>
    <w:rsid w:val="006E3718"/>
    <w:rsid w:val="006E69F7"/>
    <w:rsid w:val="006E7202"/>
    <w:rsid w:val="006F1088"/>
    <w:rsid w:val="006F16A6"/>
    <w:rsid w:val="006F191A"/>
    <w:rsid w:val="006F1D5C"/>
    <w:rsid w:val="006F2C53"/>
    <w:rsid w:val="006F3860"/>
    <w:rsid w:val="006F3974"/>
    <w:rsid w:val="006F3F5C"/>
    <w:rsid w:val="006F4ADF"/>
    <w:rsid w:val="006F53E6"/>
    <w:rsid w:val="006F5BB9"/>
    <w:rsid w:val="006F7413"/>
    <w:rsid w:val="006F7893"/>
    <w:rsid w:val="0070354D"/>
    <w:rsid w:val="007039D5"/>
    <w:rsid w:val="00703D34"/>
    <w:rsid w:val="00704497"/>
    <w:rsid w:val="00704A2B"/>
    <w:rsid w:val="00705C5A"/>
    <w:rsid w:val="007064FD"/>
    <w:rsid w:val="00706AEC"/>
    <w:rsid w:val="007100E8"/>
    <w:rsid w:val="007110B2"/>
    <w:rsid w:val="0071113B"/>
    <w:rsid w:val="00711E01"/>
    <w:rsid w:val="0071234A"/>
    <w:rsid w:val="007124ED"/>
    <w:rsid w:val="007126E9"/>
    <w:rsid w:val="00713ACC"/>
    <w:rsid w:val="00715660"/>
    <w:rsid w:val="00715847"/>
    <w:rsid w:val="00715B3A"/>
    <w:rsid w:val="00715E13"/>
    <w:rsid w:val="00716B22"/>
    <w:rsid w:val="00717F61"/>
    <w:rsid w:val="007211A6"/>
    <w:rsid w:val="00721B21"/>
    <w:rsid w:val="007226F2"/>
    <w:rsid w:val="0072334B"/>
    <w:rsid w:val="00724DCA"/>
    <w:rsid w:val="00725A44"/>
    <w:rsid w:val="00726C0A"/>
    <w:rsid w:val="00726CA7"/>
    <w:rsid w:val="00727D58"/>
    <w:rsid w:val="00730A02"/>
    <w:rsid w:val="00730F25"/>
    <w:rsid w:val="007342F9"/>
    <w:rsid w:val="00734C5C"/>
    <w:rsid w:val="00735587"/>
    <w:rsid w:val="00735641"/>
    <w:rsid w:val="00736170"/>
    <w:rsid w:val="007364AF"/>
    <w:rsid w:val="007404DB"/>
    <w:rsid w:val="00740FBF"/>
    <w:rsid w:val="007411F5"/>
    <w:rsid w:val="00741A66"/>
    <w:rsid w:val="0074242A"/>
    <w:rsid w:val="00743CC1"/>
    <w:rsid w:val="007446A0"/>
    <w:rsid w:val="007446D7"/>
    <w:rsid w:val="007449D8"/>
    <w:rsid w:val="00744D9E"/>
    <w:rsid w:val="00745469"/>
    <w:rsid w:val="00745B5D"/>
    <w:rsid w:val="0074621C"/>
    <w:rsid w:val="0074677A"/>
    <w:rsid w:val="00746886"/>
    <w:rsid w:val="007469B8"/>
    <w:rsid w:val="00746AE0"/>
    <w:rsid w:val="00750885"/>
    <w:rsid w:val="00751255"/>
    <w:rsid w:val="0075143B"/>
    <w:rsid w:val="007515AF"/>
    <w:rsid w:val="007517D3"/>
    <w:rsid w:val="00752320"/>
    <w:rsid w:val="007524E6"/>
    <w:rsid w:val="00752751"/>
    <w:rsid w:val="007535DE"/>
    <w:rsid w:val="00753CD7"/>
    <w:rsid w:val="00753EC2"/>
    <w:rsid w:val="00754101"/>
    <w:rsid w:val="007552CD"/>
    <w:rsid w:val="007557DF"/>
    <w:rsid w:val="00761C95"/>
    <w:rsid w:val="00761E53"/>
    <w:rsid w:val="0076439C"/>
    <w:rsid w:val="00764539"/>
    <w:rsid w:val="00766910"/>
    <w:rsid w:val="00766931"/>
    <w:rsid w:val="0076703F"/>
    <w:rsid w:val="0077018A"/>
    <w:rsid w:val="007705C5"/>
    <w:rsid w:val="007710DA"/>
    <w:rsid w:val="00771754"/>
    <w:rsid w:val="007718C4"/>
    <w:rsid w:val="00774EC9"/>
    <w:rsid w:val="00775471"/>
    <w:rsid w:val="0077648E"/>
    <w:rsid w:val="00776D21"/>
    <w:rsid w:val="0077739A"/>
    <w:rsid w:val="0077755A"/>
    <w:rsid w:val="00781353"/>
    <w:rsid w:val="00781B51"/>
    <w:rsid w:val="00781B6D"/>
    <w:rsid w:val="00782663"/>
    <w:rsid w:val="00782C94"/>
    <w:rsid w:val="00783082"/>
    <w:rsid w:val="00783ED8"/>
    <w:rsid w:val="0078404F"/>
    <w:rsid w:val="00784FA8"/>
    <w:rsid w:val="00786B5D"/>
    <w:rsid w:val="00786CA9"/>
    <w:rsid w:val="007904DC"/>
    <w:rsid w:val="00790A13"/>
    <w:rsid w:val="00791705"/>
    <w:rsid w:val="00792236"/>
    <w:rsid w:val="00792341"/>
    <w:rsid w:val="00792DB4"/>
    <w:rsid w:val="0079528D"/>
    <w:rsid w:val="007953AB"/>
    <w:rsid w:val="007955A8"/>
    <w:rsid w:val="00796554"/>
    <w:rsid w:val="00797524"/>
    <w:rsid w:val="00797742"/>
    <w:rsid w:val="0079785E"/>
    <w:rsid w:val="00797D24"/>
    <w:rsid w:val="00797E67"/>
    <w:rsid w:val="007A0AC5"/>
    <w:rsid w:val="007A251F"/>
    <w:rsid w:val="007A2D3F"/>
    <w:rsid w:val="007A3201"/>
    <w:rsid w:val="007A3EBB"/>
    <w:rsid w:val="007A4362"/>
    <w:rsid w:val="007A43E9"/>
    <w:rsid w:val="007A4C9C"/>
    <w:rsid w:val="007A52F7"/>
    <w:rsid w:val="007A532D"/>
    <w:rsid w:val="007A64A6"/>
    <w:rsid w:val="007A653E"/>
    <w:rsid w:val="007A6A90"/>
    <w:rsid w:val="007A716A"/>
    <w:rsid w:val="007A7F46"/>
    <w:rsid w:val="007B0F8F"/>
    <w:rsid w:val="007B1203"/>
    <w:rsid w:val="007B3886"/>
    <w:rsid w:val="007B397D"/>
    <w:rsid w:val="007B3F91"/>
    <w:rsid w:val="007B419D"/>
    <w:rsid w:val="007B483F"/>
    <w:rsid w:val="007B49DD"/>
    <w:rsid w:val="007B4A4D"/>
    <w:rsid w:val="007B4B25"/>
    <w:rsid w:val="007B577E"/>
    <w:rsid w:val="007B59B5"/>
    <w:rsid w:val="007B7DB8"/>
    <w:rsid w:val="007B7E4F"/>
    <w:rsid w:val="007C07C4"/>
    <w:rsid w:val="007C0F3B"/>
    <w:rsid w:val="007C2617"/>
    <w:rsid w:val="007C28C9"/>
    <w:rsid w:val="007C314B"/>
    <w:rsid w:val="007C5398"/>
    <w:rsid w:val="007C5DB7"/>
    <w:rsid w:val="007C6240"/>
    <w:rsid w:val="007C6681"/>
    <w:rsid w:val="007C76D7"/>
    <w:rsid w:val="007D2BF9"/>
    <w:rsid w:val="007D2E43"/>
    <w:rsid w:val="007D494B"/>
    <w:rsid w:val="007D5DB0"/>
    <w:rsid w:val="007D5E3C"/>
    <w:rsid w:val="007D6444"/>
    <w:rsid w:val="007D68BA"/>
    <w:rsid w:val="007D6B43"/>
    <w:rsid w:val="007E0FE2"/>
    <w:rsid w:val="007E2987"/>
    <w:rsid w:val="007E3406"/>
    <w:rsid w:val="007E3C14"/>
    <w:rsid w:val="007E4528"/>
    <w:rsid w:val="007E4F29"/>
    <w:rsid w:val="007E6063"/>
    <w:rsid w:val="007E6268"/>
    <w:rsid w:val="007E6F72"/>
    <w:rsid w:val="007E77E8"/>
    <w:rsid w:val="007E7904"/>
    <w:rsid w:val="007E79F3"/>
    <w:rsid w:val="007F191B"/>
    <w:rsid w:val="007F19B4"/>
    <w:rsid w:val="007F1A62"/>
    <w:rsid w:val="007F3D22"/>
    <w:rsid w:val="007F3FA5"/>
    <w:rsid w:val="007F400D"/>
    <w:rsid w:val="007F4080"/>
    <w:rsid w:val="007F4390"/>
    <w:rsid w:val="007F4BA0"/>
    <w:rsid w:val="007F5653"/>
    <w:rsid w:val="007F6184"/>
    <w:rsid w:val="007F6495"/>
    <w:rsid w:val="007F7281"/>
    <w:rsid w:val="007F732A"/>
    <w:rsid w:val="007F77C5"/>
    <w:rsid w:val="00800BBC"/>
    <w:rsid w:val="00801BE7"/>
    <w:rsid w:val="00802AE8"/>
    <w:rsid w:val="00802E01"/>
    <w:rsid w:val="008036AD"/>
    <w:rsid w:val="0080404E"/>
    <w:rsid w:val="00804B01"/>
    <w:rsid w:val="00804D29"/>
    <w:rsid w:val="00805214"/>
    <w:rsid w:val="00805F9C"/>
    <w:rsid w:val="0080650E"/>
    <w:rsid w:val="00806E16"/>
    <w:rsid w:val="0080704A"/>
    <w:rsid w:val="00810487"/>
    <w:rsid w:val="00810676"/>
    <w:rsid w:val="00812A05"/>
    <w:rsid w:val="00813A1B"/>
    <w:rsid w:val="008143AF"/>
    <w:rsid w:val="008162F3"/>
    <w:rsid w:val="0081727D"/>
    <w:rsid w:val="008206D4"/>
    <w:rsid w:val="00820FF5"/>
    <w:rsid w:val="0082481B"/>
    <w:rsid w:val="0082634A"/>
    <w:rsid w:val="008265D4"/>
    <w:rsid w:val="0082697F"/>
    <w:rsid w:val="008272D0"/>
    <w:rsid w:val="008301E5"/>
    <w:rsid w:val="0083022A"/>
    <w:rsid w:val="008313FE"/>
    <w:rsid w:val="00831BEF"/>
    <w:rsid w:val="008323DC"/>
    <w:rsid w:val="00832E0E"/>
    <w:rsid w:val="00832F66"/>
    <w:rsid w:val="00833929"/>
    <w:rsid w:val="00833DA4"/>
    <w:rsid w:val="00834A09"/>
    <w:rsid w:val="00835220"/>
    <w:rsid w:val="008355E6"/>
    <w:rsid w:val="00835D41"/>
    <w:rsid w:val="008362AA"/>
    <w:rsid w:val="0083643C"/>
    <w:rsid w:val="008366C3"/>
    <w:rsid w:val="00836D1A"/>
    <w:rsid w:val="008370CC"/>
    <w:rsid w:val="008405C2"/>
    <w:rsid w:val="00840E78"/>
    <w:rsid w:val="0084216D"/>
    <w:rsid w:val="00842610"/>
    <w:rsid w:val="0084266C"/>
    <w:rsid w:val="00842D49"/>
    <w:rsid w:val="0084430E"/>
    <w:rsid w:val="0084438F"/>
    <w:rsid w:val="0084664A"/>
    <w:rsid w:val="00846946"/>
    <w:rsid w:val="00847D30"/>
    <w:rsid w:val="008510D4"/>
    <w:rsid w:val="00851E96"/>
    <w:rsid w:val="008531D1"/>
    <w:rsid w:val="00853425"/>
    <w:rsid w:val="00853A1D"/>
    <w:rsid w:val="00854D2C"/>
    <w:rsid w:val="0085527B"/>
    <w:rsid w:val="0085551F"/>
    <w:rsid w:val="00855F97"/>
    <w:rsid w:val="00856481"/>
    <w:rsid w:val="0085661C"/>
    <w:rsid w:val="00856B6D"/>
    <w:rsid w:val="008571D7"/>
    <w:rsid w:val="0085742F"/>
    <w:rsid w:val="0086034F"/>
    <w:rsid w:val="0086058E"/>
    <w:rsid w:val="008637CA"/>
    <w:rsid w:val="008638A8"/>
    <w:rsid w:val="008646DB"/>
    <w:rsid w:val="00864E66"/>
    <w:rsid w:val="008670F2"/>
    <w:rsid w:val="00867A30"/>
    <w:rsid w:val="00867ACF"/>
    <w:rsid w:val="00867DB2"/>
    <w:rsid w:val="00867E5C"/>
    <w:rsid w:val="00874A6A"/>
    <w:rsid w:val="00874FC2"/>
    <w:rsid w:val="00877433"/>
    <w:rsid w:val="00877A04"/>
    <w:rsid w:val="00881429"/>
    <w:rsid w:val="008818D3"/>
    <w:rsid w:val="008819BE"/>
    <w:rsid w:val="0088203B"/>
    <w:rsid w:val="00883415"/>
    <w:rsid w:val="00883E7A"/>
    <w:rsid w:val="00885078"/>
    <w:rsid w:val="008851EE"/>
    <w:rsid w:val="0088524D"/>
    <w:rsid w:val="00885EFC"/>
    <w:rsid w:val="00886889"/>
    <w:rsid w:val="008868AC"/>
    <w:rsid w:val="0089044F"/>
    <w:rsid w:val="00891C94"/>
    <w:rsid w:val="00891E42"/>
    <w:rsid w:val="00891E81"/>
    <w:rsid w:val="00893620"/>
    <w:rsid w:val="00893BFF"/>
    <w:rsid w:val="00894313"/>
    <w:rsid w:val="00894926"/>
    <w:rsid w:val="008953A0"/>
    <w:rsid w:val="00897BB7"/>
    <w:rsid w:val="008A0072"/>
    <w:rsid w:val="008A007D"/>
    <w:rsid w:val="008A04AB"/>
    <w:rsid w:val="008A08D0"/>
    <w:rsid w:val="008A1F81"/>
    <w:rsid w:val="008A37E4"/>
    <w:rsid w:val="008A3DC1"/>
    <w:rsid w:val="008A5384"/>
    <w:rsid w:val="008A5643"/>
    <w:rsid w:val="008A5F10"/>
    <w:rsid w:val="008A6A30"/>
    <w:rsid w:val="008A79D2"/>
    <w:rsid w:val="008A7E96"/>
    <w:rsid w:val="008B031C"/>
    <w:rsid w:val="008B0727"/>
    <w:rsid w:val="008B0AB4"/>
    <w:rsid w:val="008B0AD8"/>
    <w:rsid w:val="008B10E0"/>
    <w:rsid w:val="008B45F5"/>
    <w:rsid w:val="008B462A"/>
    <w:rsid w:val="008B47A3"/>
    <w:rsid w:val="008B484E"/>
    <w:rsid w:val="008B50B7"/>
    <w:rsid w:val="008B54EF"/>
    <w:rsid w:val="008B5FE0"/>
    <w:rsid w:val="008B655C"/>
    <w:rsid w:val="008B781F"/>
    <w:rsid w:val="008B7C88"/>
    <w:rsid w:val="008C05E6"/>
    <w:rsid w:val="008C141F"/>
    <w:rsid w:val="008C14FA"/>
    <w:rsid w:val="008C1821"/>
    <w:rsid w:val="008C3B7A"/>
    <w:rsid w:val="008C3EAF"/>
    <w:rsid w:val="008C405E"/>
    <w:rsid w:val="008C4380"/>
    <w:rsid w:val="008C4613"/>
    <w:rsid w:val="008C5067"/>
    <w:rsid w:val="008D0714"/>
    <w:rsid w:val="008D0A53"/>
    <w:rsid w:val="008D1C91"/>
    <w:rsid w:val="008D1D3F"/>
    <w:rsid w:val="008D3340"/>
    <w:rsid w:val="008D5672"/>
    <w:rsid w:val="008D6176"/>
    <w:rsid w:val="008D63E4"/>
    <w:rsid w:val="008D6829"/>
    <w:rsid w:val="008D6CA0"/>
    <w:rsid w:val="008D6F08"/>
    <w:rsid w:val="008D7165"/>
    <w:rsid w:val="008E48EB"/>
    <w:rsid w:val="008E4D12"/>
    <w:rsid w:val="008E6254"/>
    <w:rsid w:val="008E64C6"/>
    <w:rsid w:val="008E7388"/>
    <w:rsid w:val="008E7557"/>
    <w:rsid w:val="008E79BE"/>
    <w:rsid w:val="008E7EE0"/>
    <w:rsid w:val="008F079F"/>
    <w:rsid w:val="008F14A0"/>
    <w:rsid w:val="008F1F8F"/>
    <w:rsid w:val="008F2409"/>
    <w:rsid w:val="008F4544"/>
    <w:rsid w:val="008F4AE9"/>
    <w:rsid w:val="008F5A08"/>
    <w:rsid w:val="008F7CC3"/>
    <w:rsid w:val="008F7DD1"/>
    <w:rsid w:val="0090081C"/>
    <w:rsid w:val="00900962"/>
    <w:rsid w:val="00900A71"/>
    <w:rsid w:val="00901605"/>
    <w:rsid w:val="00901E11"/>
    <w:rsid w:val="00901E21"/>
    <w:rsid w:val="00904A51"/>
    <w:rsid w:val="00906372"/>
    <w:rsid w:val="00906EB2"/>
    <w:rsid w:val="00906FB4"/>
    <w:rsid w:val="009070F9"/>
    <w:rsid w:val="00907558"/>
    <w:rsid w:val="00910146"/>
    <w:rsid w:val="009104ED"/>
    <w:rsid w:val="00910544"/>
    <w:rsid w:val="00910718"/>
    <w:rsid w:val="00910C2B"/>
    <w:rsid w:val="00911A93"/>
    <w:rsid w:val="00912B61"/>
    <w:rsid w:val="00913024"/>
    <w:rsid w:val="00913D8E"/>
    <w:rsid w:val="00914159"/>
    <w:rsid w:val="00914846"/>
    <w:rsid w:val="00914C2A"/>
    <w:rsid w:val="00915F63"/>
    <w:rsid w:val="0091619D"/>
    <w:rsid w:val="00916E94"/>
    <w:rsid w:val="00921314"/>
    <w:rsid w:val="00921606"/>
    <w:rsid w:val="0092198A"/>
    <w:rsid w:val="00922201"/>
    <w:rsid w:val="009223C9"/>
    <w:rsid w:val="00923954"/>
    <w:rsid w:val="00923B40"/>
    <w:rsid w:val="00924950"/>
    <w:rsid w:val="0092692C"/>
    <w:rsid w:val="00930CEF"/>
    <w:rsid w:val="00932E00"/>
    <w:rsid w:val="00933FCA"/>
    <w:rsid w:val="0093448E"/>
    <w:rsid w:val="00934556"/>
    <w:rsid w:val="00935ABB"/>
    <w:rsid w:val="00937D53"/>
    <w:rsid w:val="00940191"/>
    <w:rsid w:val="00940546"/>
    <w:rsid w:val="009405E4"/>
    <w:rsid w:val="00940B94"/>
    <w:rsid w:val="00940F00"/>
    <w:rsid w:val="00941F61"/>
    <w:rsid w:val="00942402"/>
    <w:rsid w:val="00943086"/>
    <w:rsid w:val="00943197"/>
    <w:rsid w:val="00943DF8"/>
    <w:rsid w:val="00944498"/>
    <w:rsid w:val="00944793"/>
    <w:rsid w:val="00945B04"/>
    <w:rsid w:val="00945D7D"/>
    <w:rsid w:val="00945E1D"/>
    <w:rsid w:val="00946439"/>
    <w:rsid w:val="00951904"/>
    <w:rsid w:val="00951C22"/>
    <w:rsid w:val="009524D9"/>
    <w:rsid w:val="00952B0B"/>
    <w:rsid w:val="00953319"/>
    <w:rsid w:val="00953F5B"/>
    <w:rsid w:val="00954897"/>
    <w:rsid w:val="00954FC1"/>
    <w:rsid w:val="00955C6C"/>
    <w:rsid w:val="009565D9"/>
    <w:rsid w:val="00960533"/>
    <w:rsid w:val="009615A0"/>
    <w:rsid w:val="00963CF3"/>
    <w:rsid w:val="009650C7"/>
    <w:rsid w:val="00966167"/>
    <w:rsid w:val="009668E6"/>
    <w:rsid w:val="00967688"/>
    <w:rsid w:val="00967A00"/>
    <w:rsid w:val="0097062D"/>
    <w:rsid w:val="00971529"/>
    <w:rsid w:val="00972145"/>
    <w:rsid w:val="00972CA7"/>
    <w:rsid w:val="00975A72"/>
    <w:rsid w:val="00976739"/>
    <w:rsid w:val="00977C75"/>
    <w:rsid w:val="009802F4"/>
    <w:rsid w:val="0098208C"/>
    <w:rsid w:val="00982235"/>
    <w:rsid w:val="00982272"/>
    <w:rsid w:val="009829FF"/>
    <w:rsid w:val="00983915"/>
    <w:rsid w:val="009841C0"/>
    <w:rsid w:val="00984AA3"/>
    <w:rsid w:val="00986059"/>
    <w:rsid w:val="0098649E"/>
    <w:rsid w:val="00986EAC"/>
    <w:rsid w:val="009875D2"/>
    <w:rsid w:val="00987F13"/>
    <w:rsid w:val="00991027"/>
    <w:rsid w:val="009915D7"/>
    <w:rsid w:val="00992476"/>
    <w:rsid w:val="009928FC"/>
    <w:rsid w:val="00993AD8"/>
    <w:rsid w:val="00993F92"/>
    <w:rsid w:val="00994CC8"/>
    <w:rsid w:val="009958AE"/>
    <w:rsid w:val="0099625E"/>
    <w:rsid w:val="009965ED"/>
    <w:rsid w:val="009967B8"/>
    <w:rsid w:val="009A0ED0"/>
    <w:rsid w:val="009A1085"/>
    <w:rsid w:val="009A2898"/>
    <w:rsid w:val="009A2A34"/>
    <w:rsid w:val="009A351F"/>
    <w:rsid w:val="009A47B0"/>
    <w:rsid w:val="009A4C93"/>
    <w:rsid w:val="009A5AE2"/>
    <w:rsid w:val="009A6FC4"/>
    <w:rsid w:val="009A71EE"/>
    <w:rsid w:val="009A71F5"/>
    <w:rsid w:val="009B2CC5"/>
    <w:rsid w:val="009B4345"/>
    <w:rsid w:val="009B4E09"/>
    <w:rsid w:val="009B672D"/>
    <w:rsid w:val="009B7098"/>
    <w:rsid w:val="009B73E4"/>
    <w:rsid w:val="009B7813"/>
    <w:rsid w:val="009C0668"/>
    <w:rsid w:val="009C1750"/>
    <w:rsid w:val="009C1A5F"/>
    <w:rsid w:val="009C1B75"/>
    <w:rsid w:val="009C2E9F"/>
    <w:rsid w:val="009C4F8B"/>
    <w:rsid w:val="009C5877"/>
    <w:rsid w:val="009C6A2A"/>
    <w:rsid w:val="009C6ED9"/>
    <w:rsid w:val="009C6F8F"/>
    <w:rsid w:val="009C78ED"/>
    <w:rsid w:val="009D02AB"/>
    <w:rsid w:val="009D0D3D"/>
    <w:rsid w:val="009D0D96"/>
    <w:rsid w:val="009D16C4"/>
    <w:rsid w:val="009D1A46"/>
    <w:rsid w:val="009D1A83"/>
    <w:rsid w:val="009D2481"/>
    <w:rsid w:val="009D2F5C"/>
    <w:rsid w:val="009D461E"/>
    <w:rsid w:val="009D4A86"/>
    <w:rsid w:val="009D518C"/>
    <w:rsid w:val="009D7259"/>
    <w:rsid w:val="009D7A95"/>
    <w:rsid w:val="009E2861"/>
    <w:rsid w:val="009E3133"/>
    <w:rsid w:val="009E4429"/>
    <w:rsid w:val="009E4B89"/>
    <w:rsid w:val="009E5EF9"/>
    <w:rsid w:val="009E6F27"/>
    <w:rsid w:val="009E701E"/>
    <w:rsid w:val="009F004E"/>
    <w:rsid w:val="009F1168"/>
    <w:rsid w:val="009F1F08"/>
    <w:rsid w:val="009F20BF"/>
    <w:rsid w:val="009F30CB"/>
    <w:rsid w:val="009F3BBA"/>
    <w:rsid w:val="009F3F6E"/>
    <w:rsid w:val="009F407C"/>
    <w:rsid w:val="009F4AC9"/>
    <w:rsid w:val="009F4B3F"/>
    <w:rsid w:val="009F4C8D"/>
    <w:rsid w:val="009F4FCA"/>
    <w:rsid w:val="009F511B"/>
    <w:rsid w:val="009F54FA"/>
    <w:rsid w:val="009F5609"/>
    <w:rsid w:val="009F65B9"/>
    <w:rsid w:val="009F6CCD"/>
    <w:rsid w:val="009F6E31"/>
    <w:rsid w:val="009F758F"/>
    <w:rsid w:val="009F7D02"/>
    <w:rsid w:val="00A00F0C"/>
    <w:rsid w:val="00A01203"/>
    <w:rsid w:val="00A02628"/>
    <w:rsid w:val="00A02DB7"/>
    <w:rsid w:val="00A043C8"/>
    <w:rsid w:val="00A0559C"/>
    <w:rsid w:val="00A055C5"/>
    <w:rsid w:val="00A05CEE"/>
    <w:rsid w:val="00A05DA7"/>
    <w:rsid w:val="00A06CE8"/>
    <w:rsid w:val="00A10051"/>
    <w:rsid w:val="00A10398"/>
    <w:rsid w:val="00A11243"/>
    <w:rsid w:val="00A119B6"/>
    <w:rsid w:val="00A11E35"/>
    <w:rsid w:val="00A1212F"/>
    <w:rsid w:val="00A1239B"/>
    <w:rsid w:val="00A1281D"/>
    <w:rsid w:val="00A12C7B"/>
    <w:rsid w:val="00A1310E"/>
    <w:rsid w:val="00A1507C"/>
    <w:rsid w:val="00A16F1A"/>
    <w:rsid w:val="00A171B4"/>
    <w:rsid w:val="00A17536"/>
    <w:rsid w:val="00A20502"/>
    <w:rsid w:val="00A2186C"/>
    <w:rsid w:val="00A225C3"/>
    <w:rsid w:val="00A22DC3"/>
    <w:rsid w:val="00A2396C"/>
    <w:rsid w:val="00A23AA9"/>
    <w:rsid w:val="00A240C1"/>
    <w:rsid w:val="00A244ED"/>
    <w:rsid w:val="00A255FE"/>
    <w:rsid w:val="00A25D59"/>
    <w:rsid w:val="00A2687C"/>
    <w:rsid w:val="00A26CBB"/>
    <w:rsid w:val="00A275AD"/>
    <w:rsid w:val="00A27751"/>
    <w:rsid w:val="00A30721"/>
    <w:rsid w:val="00A30F43"/>
    <w:rsid w:val="00A3162A"/>
    <w:rsid w:val="00A318A2"/>
    <w:rsid w:val="00A32513"/>
    <w:rsid w:val="00A3277D"/>
    <w:rsid w:val="00A32A23"/>
    <w:rsid w:val="00A33011"/>
    <w:rsid w:val="00A3340E"/>
    <w:rsid w:val="00A34034"/>
    <w:rsid w:val="00A34614"/>
    <w:rsid w:val="00A3461F"/>
    <w:rsid w:val="00A349B5"/>
    <w:rsid w:val="00A349F0"/>
    <w:rsid w:val="00A34EF4"/>
    <w:rsid w:val="00A35102"/>
    <w:rsid w:val="00A35203"/>
    <w:rsid w:val="00A35538"/>
    <w:rsid w:val="00A36631"/>
    <w:rsid w:val="00A37623"/>
    <w:rsid w:val="00A37EEC"/>
    <w:rsid w:val="00A409F2"/>
    <w:rsid w:val="00A4122D"/>
    <w:rsid w:val="00A412C0"/>
    <w:rsid w:val="00A41AF1"/>
    <w:rsid w:val="00A42C6D"/>
    <w:rsid w:val="00A42D61"/>
    <w:rsid w:val="00A443F0"/>
    <w:rsid w:val="00A4460E"/>
    <w:rsid w:val="00A449E0"/>
    <w:rsid w:val="00A45025"/>
    <w:rsid w:val="00A45A4D"/>
    <w:rsid w:val="00A46923"/>
    <w:rsid w:val="00A515DC"/>
    <w:rsid w:val="00A5270E"/>
    <w:rsid w:val="00A54E5D"/>
    <w:rsid w:val="00A566A7"/>
    <w:rsid w:val="00A57A19"/>
    <w:rsid w:val="00A6080E"/>
    <w:rsid w:val="00A60C8A"/>
    <w:rsid w:val="00A61AD8"/>
    <w:rsid w:val="00A62616"/>
    <w:rsid w:val="00A630EF"/>
    <w:rsid w:val="00A63464"/>
    <w:rsid w:val="00A634B6"/>
    <w:rsid w:val="00A64197"/>
    <w:rsid w:val="00A64BFB"/>
    <w:rsid w:val="00A65F82"/>
    <w:rsid w:val="00A6673A"/>
    <w:rsid w:val="00A70868"/>
    <w:rsid w:val="00A70C50"/>
    <w:rsid w:val="00A7127B"/>
    <w:rsid w:val="00A714BC"/>
    <w:rsid w:val="00A71913"/>
    <w:rsid w:val="00A71E0A"/>
    <w:rsid w:val="00A71FB1"/>
    <w:rsid w:val="00A726DE"/>
    <w:rsid w:val="00A73CAE"/>
    <w:rsid w:val="00A73F7A"/>
    <w:rsid w:val="00A74914"/>
    <w:rsid w:val="00A74A02"/>
    <w:rsid w:val="00A752AD"/>
    <w:rsid w:val="00A75E63"/>
    <w:rsid w:val="00A7655F"/>
    <w:rsid w:val="00A774CC"/>
    <w:rsid w:val="00A8048E"/>
    <w:rsid w:val="00A80B3D"/>
    <w:rsid w:val="00A81FDF"/>
    <w:rsid w:val="00A834FD"/>
    <w:rsid w:val="00A84766"/>
    <w:rsid w:val="00A84D84"/>
    <w:rsid w:val="00A85631"/>
    <w:rsid w:val="00A8632B"/>
    <w:rsid w:val="00A87425"/>
    <w:rsid w:val="00A87446"/>
    <w:rsid w:val="00A90374"/>
    <w:rsid w:val="00A90688"/>
    <w:rsid w:val="00A908DD"/>
    <w:rsid w:val="00A92F02"/>
    <w:rsid w:val="00AA0278"/>
    <w:rsid w:val="00AA0F2C"/>
    <w:rsid w:val="00AA3A62"/>
    <w:rsid w:val="00AA42B0"/>
    <w:rsid w:val="00AA4434"/>
    <w:rsid w:val="00AA6785"/>
    <w:rsid w:val="00AA733C"/>
    <w:rsid w:val="00AA7C52"/>
    <w:rsid w:val="00AA7EEF"/>
    <w:rsid w:val="00AA7FBA"/>
    <w:rsid w:val="00AA7FFC"/>
    <w:rsid w:val="00AB0290"/>
    <w:rsid w:val="00AB0400"/>
    <w:rsid w:val="00AB07B6"/>
    <w:rsid w:val="00AB0C1E"/>
    <w:rsid w:val="00AB179A"/>
    <w:rsid w:val="00AB1BBA"/>
    <w:rsid w:val="00AB1F59"/>
    <w:rsid w:val="00AB2253"/>
    <w:rsid w:val="00AB31FA"/>
    <w:rsid w:val="00AC0B43"/>
    <w:rsid w:val="00AC2D81"/>
    <w:rsid w:val="00AC4609"/>
    <w:rsid w:val="00AC5E98"/>
    <w:rsid w:val="00AC69B9"/>
    <w:rsid w:val="00AC6D69"/>
    <w:rsid w:val="00AC77B2"/>
    <w:rsid w:val="00AD06EB"/>
    <w:rsid w:val="00AD08A2"/>
    <w:rsid w:val="00AD0F53"/>
    <w:rsid w:val="00AD1CA3"/>
    <w:rsid w:val="00AD24AC"/>
    <w:rsid w:val="00AD40C9"/>
    <w:rsid w:val="00AD6146"/>
    <w:rsid w:val="00AD6AB1"/>
    <w:rsid w:val="00AE0652"/>
    <w:rsid w:val="00AE0AE8"/>
    <w:rsid w:val="00AE2998"/>
    <w:rsid w:val="00AE3D3E"/>
    <w:rsid w:val="00AE40FA"/>
    <w:rsid w:val="00AE65DD"/>
    <w:rsid w:val="00AE6674"/>
    <w:rsid w:val="00AE689E"/>
    <w:rsid w:val="00AE6BDF"/>
    <w:rsid w:val="00AE6C1D"/>
    <w:rsid w:val="00AE7F28"/>
    <w:rsid w:val="00AF184B"/>
    <w:rsid w:val="00AF36E9"/>
    <w:rsid w:val="00AF3EAD"/>
    <w:rsid w:val="00AF5254"/>
    <w:rsid w:val="00AF5475"/>
    <w:rsid w:val="00AF5D5B"/>
    <w:rsid w:val="00AF68CC"/>
    <w:rsid w:val="00AF6991"/>
    <w:rsid w:val="00AF6E98"/>
    <w:rsid w:val="00AF74B9"/>
    <w:rsid w:val="00AF7669"/>
    <w:rsid w:val="00B0090C"/>
    <w:rsid w:val="00B00B87"/>
    <w:rsid w:val="00B01391"/>
    <w:rsid w:val="00B01723"/>
    <w:rsid w:val="00B01AD1"/>
    <w:rsid w:val="00B022AE"/>
    <w:rsid w:val="00B036C3"/>
    <w:rsid w:val="00B03A94"/>
    <w:rsid w:val="00B0491B"/>
    <w:rsid w:val="00B04CA8"/>
    <w:rsid w:val="00B05058"/>
    <w:rsid w:val="00B053C6"/>
    <w:rsid w:val="00B06FD2"/>
    <w:rsid w:val="00B079F3"/>
    <w:rsid w:val="00B07E70"/>
    <w:rsid w:val="00B1116F"/>
    <w:rsid w:val="00B12740"/>
    <w:rsid w:val="00B127C7"/>
    <w:rsid w:val="00B12807"/>
    <w:rsid w:val="00B14CCA"/>
    <w:rsid w:val="00B151F4"/>
    <w:rsid w:val="00B15406"/>
    <w:rsid w:val="00B161B7"/>
    <w:rsid w:val="00B16702"/>
    <w:rsid w:val="00B16B60"/>
    <w:rsid w:val="00B16B8F"/>
    <w:rsid w:val="00B17B1A"/>
    <w:rsid w:val="00B20124"/>
    <w:rsid w:val="00B201FB"/>
    <w:rsid w:val="00B2030D"/>
    <w:rsid w:val="00B2042E"/>
    <w:rsid w:val="00B22C7C"/>
    <w:rsid w:val="00B24491"/>
    <w:rsid w:val="00B26700"/>
    <w:rsid w:val="00B307F8"/>
    <w:rsid w:val="00B30F2C"/>
    <w:rsid w:val="00B314DD"/>
    <w:rsid w:val="00B31B50"/>
    <w:rsid w:val="00B31D17"/>
    <w:rsid w:val="00B3203B"/>
    <w:rsid w:val="00B3294E"/>
    <w:rsid w:val="00B33ADC"/>
    <w:rsid w:val="00B34F37"/>
    <w:rsid w:val="00B373A8"/>
    <w:rsid w:val="00B41FC2"/>
    <w:rsid w:val="00B43EEC"/>
    <w:rsid w:val="00B4465B"/>
    <w:rsid w:val="00B44CBF"/>
    <w:rsid w:val="00B44DD2"/>
    <w:rsid w:val="00B4568D"/>
    <w:rsid w:val="00B45B95"/>
    <w:rsid w:val="00B46D0B"/>
    <w:rsid w:val="00B50B73"/>
    <w:rsid w:val="00B51379"/>
    <w:rsid w:val="00B517EC"/>
    <w:rsid w:val="00B53004"/>
    <w:rsid w:val="00B5312F"/>
    <w:rsid w:val="00B53AE5"/>
    <w:rsid w:val="00B565B8"/>
    <w:rsid w:val="00B572AD"/>
    <w:rsid w:val="00B57D89"/>
    <w:rsid w:val="00B6072E"/>
    <w:rsid w:val="00B60D18"/>
    <w:rsid w:val="00B614F0"/>
    <w:rsid w:val="00B61E55"/>
    <w:rsid w:val="00B62F98"/>
    <w:rsid w:val="00B630D9"/>
    <w:rsid w:val="00B64733"/>
    <w:rsid w:val="00B65138"/>
    <w:rsid w:val="00B6550D"/>
    <w:rsid w:val="00B66074"/>
    <w:rsid w:val="00B6697D"/>
    <w:rsid w:val="00B66E7F"/>
    <w:rsid w:val="00B67B2E"/>
    <w:rsid w:val="00B67F5C"/>
    <w:rsid w:val="00B708C0"/>
    <w:rsid w:val="00B70BB8"/>
    <w:rsid w:val="00B71C85"/>
    <w:rsid w:val="00B73EDE"/>
    <w:rsid w:val="00B769BA"/>
    <w:rsid w:val="00B7757B"/>
    <w:rsid w:val="00B77AA9"/>
    <w:rsid w:val="00B77B4B"/>
    <w:rsid w:val="00B81869"/>
    <w:rsid w:val="00B838B4"/>
    <w:rsid w:val="00B83CB2"/>
    <w:rsid w:val="00B86E27"/>
    <w:rsid w:val="00B8763F"/>
    <w:rsid w:val="00B87755"/>
    <w:rsid w:val="00B90333"/>
    <w:rsid w:val="00B91F5F"/>
    <w:rsid w:val="00B92607"/>
    <w:rsid w:val="00B92AF7"/>
    <w:rsid w:val="00B9304E"/>
    <w:rsid w:val="00B93512"/>
    <w:rsid w:val="00B942A9"/>
    <w:rsid w:val="00B94AAF"/>
    <w:rsid w:val="00B94F07"/>
    <w:rsid w:val="00B95A68"/>
    <w:rsid w:val="00B95C2A"/>
    <w:rsid w:val="00B96AFB"/>
    <w:rsid w:val="00B97213"/>
    <w:rsid w:val="00BA2E97"/>
    <w:rsid w:val="00BA3080"/>
    <w:rsid w:val="00BA4CC2"/>
    <w:rsid w:val="00BA5794"/>
    <w:rsid w:val="00BA6F14"/>
    <w:rsid w:val="00BB18AD"/>
    <w:rsid w:val="00BB1A8F"/>
    <w:rsid w:val="00BB3E62"/>
    <w:rsid w:val="00BB5D4C"/>
    <w:rsid w:val="00BB5F3D"/>
    <w:rsid w:val="00BB65D8"/>
    <w:rsid w:val="00BB7C82"/>
    <w:rsid w:val="00BC034F"/>
    <w:rsid w:val="00BC1518"/>
    <w:rsid w:val="00BC1969"/>
    <w:rsid w:val="00BC1CC3"/>
    <w:rsid w:val="00BC2B98"/>
    <w:rsid w:val="00BC3BEB"/>
    <w:rsid w:val="00BC5579"/>
    <w:rsid w:val="00BC581D"/>
    <w:rsid w:val="00BC7D71"/>
    <w:rsid w:val="00BD0BD0"/>
    <w:rsid w:val="00BD1E61"/>
    <w:rsid w:val="00BD30C8"/>
    <w:rsid w:val="00BD30FF"/>
    <w:rsid w:val="00BD4826"/>
    <w:rsid w:val="00BD4F27"/>
    <w:rsid w:val="00BD5824"/>
    <w:rsid w:val="00BD71AB"/>
    <w:rsid w:val="00BD736C"/>
    <w:rsid w:val="00BD78F7"/>
    <w:rsid w:val="00BE18EF"/>
    <w:rsid w:val="00BE29B4"/>
    <w:rsid w:val="00BE39D1"/>
    <w:rsid w:val="00BE4648"/>
    <w:rsid w:val="00BE487B"/>
    <w:rsid w:val="00BE514C"/>
    <w:rsid w:val="00BE59A9"/>
    <w:rsid w:val="00BE5B77"/>
    <w:rsid w:val="00BE7E59"/>
    <w:rsid w:val="00BF2647"/>
    <w:rsid w:val="00BF2FEA"/>
    <w:rsid w:val="00BF32F7"/>
    <w:rsid w:val="00BF37DA"/>
    <w:rsid w:val="00BF46A1"/>
    <w:rsid w:val="00BF48C8"/>
    <w:rsid w:val="00BF4CFB"/>
    <w:rsid w:val="00BF5153"/>
    <w:rsid w:val="00BF5428"/>
    <w:rsid w:val="00BF661A"/>
    <w:rsid w:val="00BF6C52"/>
    <w:rsid w:val="00BF7045"/>
    <w:rsid w:val="00BF7168"/>
    <w:rsid w:val="00BF73D5"/>
    <w:rsid w:val="00C00C82"/>
    <w:rsid w:val="00C03487"/>
    <w:rsid w:val="00C03BD1"/>
    <w:rsid w:val="00C03FA4"/>
    <w:rsid w:val="00C04AC1"/>
    <w:rsid w:val="00C05499"/>
    <w:rsid w:val="00C05E5C"/>
    <w:rsid w:val="00C06749"/>
    <w:rsid w:val="00C07322"/>
    <w:rsid w:val="00C07C45"/>
    <w:rsid w:val="00C07C58"/>
    <w:rsid w:val="00C07D56"/>
    <w:rsid w:val="00C1044C"/>
    <w:rsid w:val="00C109E6"/>
    <w:rsid w:val="00C11D53"/>
    <w:rsid w:val="00C12233"/>
    <w:rsid w:val="00C12900"/>
    <w:rsid w:val="00C1421A"/>
    <w:rsid w:val="00C14302"/>
    <w:rsid w:val="00C14F69"/>
    <w:rsid w:val="00C15DB9"/>
    <w:rsid w:val="00C1651F"/>
    <w:rsid w:val="00C16629"/>
    <w:rsid w:val="00C16C65"/>
    <w:rsid w:val="00C170B6"/>
    <w:rsid w:val="00C17C54"/>
    <w:rsid w:val="00C20058"/>
    <w:rsid w:val="00C20C30"/>
    <w:rsid w:val="00C20F7A"/>
    <w:rsid w:val="00C2116B"/>
    <w:rsid w:val="00C21ABB"/>
    <w:rsid w:val="00C22234"/>
    <w:rsid w:val="00C24129"/>
    <w:rsid w:val="00C252E3"/>
    <w:rsid w:val="00C25308"/>
    <w:rsid w:val="00C253EB"/>
    <w:rsid w:val="00C26208"/>
    <w:rsid w:val="00C267E8"/>
    <w:rsid w:val="00C26C70"/>
    <w:rsid w:val="00C27882"/>
    <w:rsid w:val="00C27A05"/>
    <w:rsid w:val="00C30C40"/>
    <w:rsid w:val="00C313D7"/>
    <w:rsid w:val="00C315F0"/>
    <w:rsid w:val="00C31A52"/>
    <w:rsid w:val="00C320B4"/>
    <w:rsid w:val="00C32333"/>
    <w:rsid w:val="00C33EB7"/>
    <w:rsid w:val="00C34011"/>
    <w:rsid w:val="00C36861"/>
    <w:rsid w:val="00C4010D"/>
    <w:rsid w:val="00C41E5C"/>
    <w:rsid w:val="00C42E71"/>
    <w:rsid w:val="00C42F51"/>
    <w:rsid w:val="00C439FF"/>
    <w:rsid w:val="00C440B1"/>
    <w:rsid w:val="00C44C17"/>
    <w:rsid w:val="00C45078"/>
    <w:rsid w:val="00C454CF"/>
    <w:rsid w:val="00C45EAF"/>
    <w:rsid w:val="00C47083"/>
    <w:rsid w:val="00C47618"/>
    <w:rsid w:val="00C47D42"/>
    <w:rsid w:val="00C52CD9"/>
    <w:rsid w:val="00C52D79"/>
    <w:rsid w:val="00C53A02"/>
    <w:rsid w:val="00C5434D"/>
    <w:rsid w:val="00C549F3"/>
    <w:rsid w:val="00C54C9B"/>
    <w:rsid w:val="00C54F6E"/>
    <w:rsid w:val="00C57004"/>
    <w:rsid w:val="00C60088"/>
    <w:rsid w:val="00C60922"/>
    <w:rsid w:val="00C609ED"/>
    <w:rsid w:val="00C610DC"/>
    <w:rsid w:val="00C61F00"/>
    <w:rsid w:val="00C62E07"/>
    <w:rsid w:val="00C63101"/>
    <w:rsid w:val="00C6342C"/>
    <w:rsid w:val="00C637E1"/>
    <w:rsid w:val="00C6389B"/>
    <w:rsid w:val="00C63D69"/>
    <w:rsid w:val="00C65411"/>
    <w:rsid w:val="00C655A4"/>
    <w:rsid w:val="00C65A4B"/>
    <w:rsid w:val="00C660D8"/>
    <w:rsid w:val="00C667B2"/>
    <w:rsid w:val="00C66C9C"/>
    <w:rsid w:val="00C6764C"/>
    <w:rsid w:val="00C67DF9"/>
    <w:rsid w:val="00C701FC"/>
    <w:rsid w:val="00C71DDA"/>
    <w:rsid w:val="00C725DB"/>
    <w:rsid w:val="00C73253"/>
    <w:rsid w:val="00C74309"/>
    <w:rsid w:val="00C75A7F"/>
    <w:rsid w:val="00C75D87"/>
    <w:rsid w:val="00C75F73"/>
    <w:rsid w:val="00C776F4"/>
    <w:rsid w:val="00C77744"/>
    <w:rsid w:val="00C805F4"/>
    <w:rsid w:val="00C809BB"/>
    <w:rsid w:val="00C80D2A"/>
    <w:rsid w:val="00C82230"/>
    <w:rsid w:val="00C828B8"/>
    <w:rsid w:val="00C83807"/>
    <w:rsid w:val="00C849EA"/>
    <w:rsid w:val="00C85FE7"/>
    <w:rsid w:val="00C90CA5"/>
    <w:rsid w:val="00C91462"/>
    <w:rsid w:val="00C918ED"/>
    <w:rsid w:val="00C92C42"/>
    <w:rsid w:val="00C94125"/>
    <w:rsid w:val="00C94832"/>
    <w:rsid w:val="00C95A53"/>
    <w:rsid w:val="00C960F1"/>
    <w:rsid w:val="00C96967"/>
    <w:rsid w:val="00C97543"/>
    <w:rsid w:val="00CA14AC"/>
    <w:rsid w:val="00CA1609"/>
    <w:rsid w:val="00CA17BC"/>
    <w:rsid w:val="00CA23E7"/>
    <w:rsid w:val="00CA2622"/>
    <w:rsid w:val="00CA2724"/>
    <w:rsid w:val="00CA2C8E"/>
    <w:rsid w:val="00CA314F"/>
    <w:rsid w:val="00CA32C1"/>
    <w:rsid w:val="00CA373A"/>
    <w:rsid w:val="00CA3AB7"/>
    <w:rsid w:val="00CA3C6B"/>
    <w:rsid w:val="00CA3E7C"/>
    <w:rsid w:val="00CA4B36"/>
    <w:rsid w:val="00CA4F37"/>
    <w:rsid w:val="00CA5BCE"/>
    <w:rsid w:val="00CA65F4"/>
    <w:rsid w:val="00CA7829"/>
    <w:rsid w:val="00CB03E5"/>
    <w:rsid w:val="00CB0C35"/>
    <w:rsid w:val="00CB0C58"/>
    <w:rsid w:val="00CB0F4D"/>
    <w:rsid w:val="00CB147D"/>
    <w:rsid w:val="00CB28A1"/>
    <w:rsid w:val="00CB3C48"/>
    <w:rsid w:val="00CB41E6"/>
    <w:rsid w:val="00CB507F"/>
    <w:rsid w:val="00CB6272"/>
    <w:rsid w:val="00CB64C3"/>
    <w:rsid w:val="00CB6CEF"/>
    <w:rsid w:val="00CB76D1"/>
    <w:rsid w:val="00CC0774"/>
    <w:rsid w:val="00CC1B1A"/>
    <w:rsid w:val="00CC1F22"/>
    <w:rsid w:val="00CC23D8"/>
    <w:rsid w:val="00CC2A2C"/>
    <w:rsid w:val="00CC3529"/>
    <w:rsid w:val="00CC368B"/>
    <w:rsid w:val="00CC45F7"/>
    <w:rsid w:val="00CC4B6A"/>
    <w:rsid w:val="00CC4C8F"/>
    <w:rsid w:val="00CC5455"/>
    <w:rsid w:val="00CC5692"/>
    <w:rsid w:val="00CC757B"/>
    <w:rsid w:val="00CC786F"/>
    <w:rsid w:val="00CC7B7B"/>
    <w:rsid w:val="00CD0080"/>
    <w:rsid w:val="00CD027D"/>
    <w:rsid w:val="00CD0F3A"/>
    <w:rsid w:val="00CD1A16"/>
    <w:rsid w:val="00CD43C4"/>
    <w:rsid w:val="00CD43F2"/>
    <w:rsid w:val="00CD4F7E"/>
    <w:rsid w:val="00CD66A7"/>
    <w:rsid w:val="00CD6984"/>
    <w:rsid w:val="00CD6D4E"/>
    <w:rsid w:val="00CD7699"/>
    <w:rsid w:val="00CE102B"/>
    <w:rsid w:val="00CE1C63"/>
    <w:rsid w:val="00CE24F2"/>
    <w:rsid w:val="00CE2525"/>
    <w:rsid w:val="00CE25F0"/>
    <w:rsid w:val="00CE289B"/>
    <w:rsid w:val="00CE2A91"/>
    <w:rsid w:val="00CE4AF8"/>
    <w:rsid w:val="00CE5474"/>
    <w:rsid w:val="00CE6157"/>
    <w:rsid w:val="00CE65A0"/>
    <w:rsid w:val="00CE72AB"/>
    <w:rsid w:val="00CE74CD"/>
    <w:rsid w:val="00CE7588"/>
    <w:rsid w:val="00CF18AF"/>
    <w:rsid w:val="00CF228A"/>
    <w:rsid w:val="00CF2E31"/>
    <w:rsid w:val="00CF4165"/>
    <w:rsid w:val="00CF50E8"/>
    <w:rsid w:val="00CF5EF9"/>
    <w:rsid w:val="00CF67A0"/>
    <w:rsid w:val="00CF7083"/>
    <w:rsid w:val="00CF7A61"/>
    <w:rsid w:val="00D007F0"/>
    <w:rsid w:val="00D00B2D"/>
    <w:rsid w:val="00D02DBB"/>
    <w:rsid w:val="00D04ADF"/>
    <w:rsid w:val="00D04B68"/>
    <w:rsid w:val="00D04D76"/>
    <w:rsid w:val="00D0630C"/>
    <w:rsid w:val="00D10D0C"/>
    <w:rsid w:val="00D1136F"/>
    <w:rsid w:val="00D1174F"/>
    <w:rsid w:val="00D12D62"/>
    <w:rsid w:val="00D13278"/>
    <w:rsid w:val="00D1452C"/>
    <w:rsid w:val="00D15285"/>
    <w:rsid w:val="00D163B0"/>
    <w:rsid w:val="00D16442"/>
    <w:rsid w:val="00D1681D"/>
    <w:rsid w:val="00D1697F"/>
    <w:rsid w:val="00D1719B"/>
    <w:rsid w:val="00D20F5C"/>
    <w:rsid w:val="00D2140E"/>
    <w:rsid w:val="00D22E89"/>
    <w:rsid w:val="00D23823"/>
    <w:rsid w:val="00D23A5E"/>
    <w:rsid w:val="00D23E55"/>
    <w:rsid w:val="00D25EE3"/>
    <w:rsid w:val="00D3081F"/>
    <w:rsid w:val="00D30978"/>
    <w:rsid w:val="00D30A05"/>
    <w:rsid w:val="00D30ED9"/>
    <w:rsid w:val="00D31D28"/>
    <w:rsid w:val="00D3257F"/>
    <w:rsid w:val="00D32726"/>
    <w:rsid w:val="00D33458"/>
    <w:rsid w:val="00D335E4"/>
    <w:rsid w:val="00D33848"/>
    <w:rsid w:val="00D34984"/>
    <w:rsid w:val="00D36A7E"/>
    <w:rsid w:val="00D36F76"/>
    <w:rsid w:val="00D41267"/>
    <w:rsid w:val="00D41D32"/>
    <w:rsid w:val="00D422A5"/>
    <w:rsid w:val="00D42329"/>
    <w:rsid w:val="00D43A27"/>
    <w:rsid w:val="00D43A8C"/>
    <w:rsid w:val="00D43EB3"/>
    <w:rsid w:val="00D44555"/>
    <w:rsid w:val="00D44D2C"/>
    <w:rsid w:val="00D4511F"/>
    <w:rsid w:val="00D45FB2"/>
    <w:rsid w:val="00D4637A"/>
    <w:rsid w:val="00D47465"/>
    <w:rsid w:val="00D47867"/>
    <w:rsid w:val="00D505B2"/>
    <w:rsid w:val="00D51936"/>
    <w:rsid w:val="00D51B35"/>
    <w:rsid w:val="00D51EA7"/>
    <w:rsid w:val="00D51F1F"/>
    <w:rsid w:val="00D5400B"/>
    <w:rsid w:val="00D5487C"/>
    <w:rsid w:val="00D55993"/>
    <w:rsid w:val="00D55A4E"/>
    <w:rsid w:val="00D566AF"/>
    <w:rsid w:val="00D569E7"/>
    <w:rsid w:val="00D57C7B"/>
    <w:rsid w:val="00D57E6F"/>
    <w:rsid w:val="00D600ED"/>
    <w:rsid w:val="00D601DA"/>
    <w:rsid w:val="00D604C1"/>
    <w:rsid w:val="00D61AD6"/>
    <w:rsid w:val="00D61C1E"/>
    <w:rsid w:val="00D63007"/>
    <w:rsid w:val="00D636EE"/>
    <w:rsid w:val="00D646F1"/>
    <w:rsid w:val="00D64B45"/>
    <w:rsid w:val="00D65E08"/>
    <w:rsid w:val="00D65F39"/>
    <w:rsid w:val="00D66EB2"/>
    <w:rsid w:val="00D677A8"/>
    <w:rsid w:val="00D67A83"/>
    <w:rsid w:val="00D711A2"/>
    <w:rsid w:val="00D71492"/>
    <w:rsid w:val="00D71517"/>
    <w:rsid w:val="00D71EF8"/>
    <w:rsid w:val="00D739D8"/>
    <w:rsid w:val="00D73BAA"/>
    <w:rsid w:val="00D7437C"/>
    <w:rsid w:val="00D74839"/>
    <w:rsid w:val="00D755DA"/>
    <w:rsid w:val="00D75FD1"/>
    <w:rsid w:val="00D76CFC"/>
    <w:rsid w:val="00D77350"/>
    <w:rsid w:val="00D802CD"/>
    <w:rsid w:val="00D8129F"/>
    <w:rsid w:val="00D812B9"/>
    <w:rsid w:val="00D822B2"/>
    <w:rsid w:val="00D82CFD"/>
    <w:rsid w:val="00D83D2C"/>
    <w:rsid w:val="00D84379"/>
    <w:rsid w:val="00D8456C"/>
    <w:rsid w:val="00D8555C"/>
    <w:rsid w:val="00D85C8C"/>
    <w:rsid w:val="00D86667"/>
    <w:rsid w:val="00D874C8"/>
    <w:rsid w:val="00D906E5"/>
    <w:rsid w:val="00D90E83"/>
    <w:rsid w:val="00D910F0"/>
    <w:rsid w:val="00D924F8"/>
    <w:rsid w:val="00D93FBB"/>
    <w:rsid w:val="00D94158"/>
    <w:rsid w:val="00D9500C"/>
    <w:rsid w:val="00D95A5F"/>
    <w:rsid w:val="00D97772"/>
    <w:rsid w:val="00D97FF5"/>
    <w:rsid w:val="00DA0F99"/>
    <w:rsid w:val="00DA10B0"/>
    <w:rsid w:val="00DA2975"/>
    <w:rsid w:val="00DA2F30"/>
    <w:rsid w:val="00DA3457"/>
    <w:rsid w:val="00DA5616"/>
    <w:rsid w:val="00DA6912"/>
    <w:rsid w:val="00DB05CD"/>
    <w:rsid w:val="00DB05D8"/>
    <w:rsid w:val="00DB08FF"/>
    <w:rsid w:val="00DB1EA1"/>
    <w:rsid w:val="00DB2CFB"/>
    <w:rsid w:val="00DB30BC"/>
    <w:rsid w:val="00DB40A2"/>
    <w:rsid w:val="00DB468B"/>
    <w:rsid w:val="00DB48C2"/>
    <w:rsid w:val="00DB496F"/>
    <w:rsid w:val="00DB4D33"/>
    <w:rsid w:val="00DB58CC"/>
    <w:rsid w:val="00DB609A"/>
    <w:rsid w:val="00DB6363"/>
    <w:rsid w:val="00DB6E4C"/>
    <w:rsid w:val="00DC023E"/>
    <w:rsid w:val="00DC1902"/>
    <w:rsid w:val="00DC25D9"/>
    <w:rsid w:val="00DC2FB5"/>
    <w:rsid w:val="00DC41AC"/>
    <w:rsid w:val="00DC47E5"/>
    <w:rsid w:val="00DC622C"/>
    <w:rsid w:val="00DC6322"/>
    <w:rsid w:val="00DC64E2"/>
    <w:rsid w:val="00DC6E0E"/>
    <w:rsid w:val="00DD00FD"/>
    <w:rsid w:val="00DD2764"/>
    <w:rsid w:val="00DD31FD"/>
    <w:rsid w:val="00DD4220"/>
    <w:rsid w:val="00DD4EF3"/>
    <w:rsid w:val="00DD5AB2"/>
    <w:rsid w:val="00DD6898"/>
    <w:rsid w:val="00DD6D1C"/>
    <w:rsid w:val="00DD7475"/>
    <w:rsid w:val="00DD7A16"/>
    <w:rsid w:val="00DE10F7"/>
    <w:rsid w:val="00DE1357"/>
    <w:rsid w:val="00DE13D3"/>
    <w:rsid w:val="00DE2454"/>
    <w:rsid w:val="00DE274D"/>
    <w:rsid w:val="00DE2903"/>
    <w:rsid w:val="00DE2AE2"/>
    <w:rsid w:val="00DE2DC5"/>
    <w:rsid w:val="00DE3507"/>
    <w:rsid w:val="00DE4FFD"/>
    <w:rsid w:val="00DE5A24"/>
    <w:rsid w:val="00DE5C5B"/>
    <w:rsid w:val="00DE604E"/>
    <w:rsid w:val="00DE74BC"/>
    <w:rsid w:val="00DF02AF"/>
    <w:rsid w:val="00DF0F50"/>
    <w:rsid w:val="00DF19F1"/>
    <w:rsid w:val="00DF1B74"/>
    <w:rsid w:val="00DF28D7"/>
    <w:rsid w:val="00DF2C9D"/>
    <w:rsid w:val="00DF345B"/>
    <w:rsid w:val="00DF399D"/>
    <w:rsid w:val="00DF4629"/>
    <w:rsid w:val="00DF53BE"/>
    <w:rsid w:val="00DF62BF"/>
    <w:rsid w:val="00DF6606"/>
    <w:rsid w:val="00E0131D"/>
    <w:rsid w:val="00E02FBD"/>
    <w:rsid w:val="00E0304E"/>
    <w:rsid w:val="00E0314E"/>
    <w:rsid w:val="00E04220"/>
    <w:rsid w:val="00E0432E"/>
    <w:rsid w:val="00E04CE0"/>
    <w:rsid w:val="00E05DD8"/>
    <w:rsid w:val="00E05F09"/>
    <w:rsid w:val="00E0605E"/>
    <w:rsid w:val="00E06141"/>
    <w:rsid w:val="00E064FB"/>
    <w:rsid w:val="00E06CE5"/>
    <w:rsid w:val="00E077D5"/>
    <w:rsid w:val="00E10F3A"/>
    <w:rsid w:val="00E115AE"/>
    <w:rsid w:val="00E12187"/>
    <w:rsid w:val="00E1312A"/>
    <w:rsid w:val="00E13E23"/>
    <w:rsid w:val="00E1610D"/>
    <w:rsid w:val="00E16C98"/>
    <w:rsid w:val="00E16F79"/>
    <w:rsid w:val="00E17298"/>
    <w:rsid w:val="00E212F2"/>
    <w:rsid w:val="00E22B48"/>
    <w:rsid w:val="00E22BD3"/>
    <w:rsid w:val="00E22F3B"/>
    <w:rsid w:val="00E2301C"/>
    <w:rsid w:val="00E23695"/>
    <w:rsid w:val="00E23C08"/>
    <w:rsid w:val="00E23D37"/>
    <w:rsid w:val="00E23FE6"/>
    <w:rsid w:val="00E25802"/>
    <w:rsid w:val="00E26415"/>
    <w:rsid w:val="00E26551"/>
    <w:rsid w:val="00E26743"/>
    <w:rsid w:val="00E269BE"/>
    <w:rsid w:val="00E26A56"/>
    <w:rsid w:val="00E27027"/>
    <w:rsid w:val="00E2779E"/>
    <w:rsid w:val="00E315C3"/>
    <w:rsid w:val="00E334FD"/>
    <w:rsid w:val="00E33526"/>
    <w:rsid w:val="00E345F2"/>
    <w:rsid w:val="00E3540F"/>
    <w:rsid w:val="00E35C37"/>
    <w:rsid w:val="00E35F8A"/>
    <w:rsid w:val="00E37A8D"/>
    <w:rsid w:val="00E37EAF"/>
    <w:rsid w:val="00E4113E"/>
    <w:rsid w:val="00E42656"/>
    <w:rsid w:val="00E426D3"/>
    <w:rsid w:val="00E42D93"/>
    <w:rsid w:val="00E4345B"/>
    <w:rsid w:val="00E43660"/>
    <w:rsid w:val="00E43807"/>
    <w:rsid w:val="00E446E6"/>
    <w:rsid w:val="00E44A6C"/>
    <w:rsid w:val="00E44E65"/>
    <w:rsid w:val="00E4502E"/>
    <w:rsid w:val="00E45A7E"/>
    <w:rsid w:val="00E4682C"/>
    <w:rsid w:val="00E47B2C"/>
    <w:rsid w:val="00E5029C"/>
    <w:rsid w:val="00E53385"/>
    <w:rsid w:val="00E55B27"/>
    <w:rsid w:val="00E57CDE"/>
    <w:rsid w:val="00E60552"/>
    <w:rsid w:val="00E60C7A"/>
    <w:rsid w:val="00E610A6"/>
    <w:rsid w:val="00E615F6"/>
    <w:rsid w:val="00E6293C"/>
    <w:rsid w:val="00E63F28"/>
    <w:rsid w:val="00E64085"/>
    <w:rsid w:val="00E64091"/>
    <w:rsid w:val="00E6556A"/>
    <w:rsid w:val="00E669B1"/>
    <w:rsid w:val="00E67428"/>
    <w:rsid w:val="00E676CE"/>
    <w:rsid w:val="00E677EF"/>
    <w:rsid w:val="00E70828"/>
    <w:rsid w:val="00E7178B"/>
    <w:rsid w:val="00E7198C"/>
    <w:rsid w:val="00E722F1"/>
    <w:rsid w:val="00E72ED4"/>
    <w:rsid w:val="00E72F3A"/>
    <w:rsid w:val="00E73E2E"/>
    <w:rsid w:val="00E73E9F"/>
    <w:rsid w:val="00E74366"/>
    <w:rsid w:val="00E757F3"/>
    <w:rsid w:val="00E7583B"/>
    <w:rsid w:val="00E77728"/>
    <w:rsid w:val="00E77B37"/>
    <w:rsid w:val="00E77D85"/>
    <w:rsid w:val="00E8180A"/>
    <w:rsid w:val="00E819D1"/>
    <w:rsid w:val="00E824E6"/>
    <w:rsid w:val="00E82992"/>
    <w:rsid w:val="00E839BD"/>
    <w:rsid w:val="00E8424D"/>
    <w:rsid w:val="00E84E1A"/>
    <w:rsid w:val="00E8513A"/>
    <w:rsid w:val="00E8574D"/>
    <w:rsid w:val="00E87ED2"/>
    <w:rsid w:val="00E9004D"/>
    <w:rsid w:val="00E900BD"/>
    <w:rsid w:val="00E908E8"/>
    <w:rsid w:val="00E90D89"/>
    <w:rsid w:val="00E915A7"/>
    <w:rsid w:val="00E91C98"/>
    <w:rsid w:val="00E94289"/>
    <w:rsid w:val="00E94B71"/>
    <w:rsid w:val="00E94C80"/>
    <w:rsid w:val="00E94CEA"/>
    <w:rsid w:val="00E95E35"/>
    <w:rsid w:val="00E9655F"/>
    <w:rsid w:val="00E96839"/>
    <w:rsid w:val="00E968C4"/>
    <w:rsid w:val="00EA00A5"/>
    <w:rsid w:val="00EA0760"/>
    <w:rsid w:val="00EA1576"/>
    <w:rsid w:val="00EA16DB"/>
    <w:rsid w:val="00EA23BF"/>
    <w:rsid w:val="00EA3483"/>
    <w:rsid w:val="00EA3A79"/>
    <w:rsid w:val="00EA3C21"/>
    <w:rsid w:val="00EA4E65"/>
    <w:rsid w:val="00EA518B"/>
    <w:rsid w:val="00EA6174"/>
    <w:rsid w:val="00EA789C"/>
    <w:rsid w:val="00EA7A77"/>
    <w:rsid w:val="00EB0482"/>
    <w:rsid w:val="00EB15CA"/>
    <w:rsid w:val="00EB2686"/>
    <w:rsid w:val="00EB4ACE"/>
    <w:rsid w:val="00EB752F"/>
    <w:rsid w:val="00EC180A"/>
    <w:rsid w:val="00EC255A"/>
    <w:rsid w:val="00EC29E8"/>
    <w:rsid w:val="00EC2D6A"/>
    <w:rsid w:val="00EC3348"/>
    <w:rsid w:val="00EC343E"/>
    <w:rsid w:val="00EC467F"/>
    <w:rsid w:val="00EC5612"/>
    <w:rsid w:val="00EC584C"/>
    <w:rsid w:val="00EC7A83"/>
    <w:rsid w:val="00ED040E"/>
    <w:rsid w:val="00ED0E2A"/>
    <w:rsid w:val="00ED1198"/>
    <w:rsid w:val="00ED1DFB"/>
    <w:rsid w:val="00ED3129"/>
    <w:rsid w:val="00ED4183"/>
    <w:rsid w:val="00ED47CE"/>
    <w:rsid w:val="00ED6EC1"/>
    <w:rsid w:val="00ED7030"/>
    <w:rsid w:val="00ED73FC"/>
    <w:rsid w:val="00EE18E1"/>
    <w:rsid w:val="00EE1C54"/>
    <w:rsid w:val="00EE2C60"/>
    <w:rsid w:val="00EE35B4"/>
    <w:rsid w:val="00EE3685"/>
    <w:rsid w:val="00EE39FA"/>
    <w:rsid w:val="00EE3AA3"/>
    <w:rsid w:val="00EE3AC3"/>
    <w:rsid w:val="00EE5299"/>
    <w:rsid w:val="00EE6F1D"/>
    <w:rsid w:val="00EE77DE"/>
    <w:rsid w:val="00EE79D7"/>
    <w:rsid w:val="00EF0515"/>
    <w:rsid w:val="00EF0720"/>
    <w:rsid w:val="00EF1E7C"/>
    <w:rsid w:val="00EF3329"/>
    <w:rsid w:val="00EF34B5"/>
    <w:rsid w:val="00EF4357"/>
    <w:rsid w:val="00EF5430"/>
    <w:rsid w:val="00EF6407"/>
    <w:rsid w:val="00EF7964"/>
    <w:rsid w:val="00EF7AC0"/>
    <w:rsid w:val="00EF7C12"/>
    <w:rsid w:val="00EF7E97"/>
    <w:rsid w:val="00F01104"/>
    <w:rsid w:val="00F01BEA"/>
    <w:rsid w:val="00F038CB"/>
    <w:rsid w:val="00F03C78"/>
    <w:rsid w:val="00F04A63"/>
    <w:rsid w:val="00F04C80"/>
    <w:rsid w:val="00F058CC"/>
    <w:rsid w:val="00F065DD"/>
    <w:rsid w:val="00F0709E"/>
    <w:rsid w:val="00F070DC"/>
    <w:rsid w:val="00F072D9"/>
    <w:rsid w:val="00F07D28"/>
    <w:rsid w:val="00F10D1F"/>
    <w:rsid w:val="00F1153D"/>
    <w:rsid w:val="00F11563"/>
    <w:rsid w:val="00F1162D"/>
    <w:rsid w:val="00F11843"/>
    <w:rsid w:val="00F11E07"/>
    <w:rsid w:val="00F129E3"/>
    <w:rsid w:val="00F12F65"/>
    <w:rsid w:val="00F13089"/>
    <w:rsid w:val="00F147F5"/>
    <w:rsid w:val="00F15051"/>
    <w:rsid w:val="00F151D1"/>
    <w:rsid w:val="00F1740C"/>
    <w:rsid w:val="00F17BCB"/>
    <w:rsid w:val="00F20C6D"/>
    <w:rsid w:val="00F20E99"/>
    <w:rsid w:val="00F23646"/>
    <w:rsid w:val="00F23CCC"/>
    <w:rsid w:val="00F24BA2"/>
    <w:rsid w:val="00F259DA"/>
    <w:rsid w:val="00F25A44"/>
    <w:rsid w:val="00F262B3"/>
    <w:rsid w:val="00F2665F"/>
    <w:rsid w:val="00F2679B"/>
    <w:rsid w:val="00F30809"/>
    <w:rsid w:val="00F325E6"/>
    <w:rsid w:val="00F33C81"/>
    <w:rsid w:val="00F367B7"/>
    <w:rsid w:val="00F36E94"/>
    <w:rsid w:val="00F37FC9"/>
    <w:rsid w:val="00F41267"/>
    <w:rsid w:val="00F41CF7"/>
    <w:rsid w:val="00F42979"/>
    <w:rsid w:val="00F42F9F"/>
    <w:rsid w:val="00F4359C"/>
    <w:rsid w:val="00F43C41"/>
    <w:rsid w:val="00F43D26"/>
    <w:rsid w:val="00F4521B"/>
    <w:rsid w:val="00F45C5E"/>
    <w:rsid w:val="00F45E0D"/>
    <w:rsid w:val="00F463AC"/>
    <w:rsid w:val="00F4669A"/>
    <w:rsid w:val="00F47800"/>
    <w:rsid w:val="00F51BE0"/>
    <w:rsid w:val="00F52219"/>
    <w:rsid w:val="00F533C0"/>
    <w:rsid w:val="00F539FB"/>
    <w:rsid w:val="00F56516"/>
    <w:rsid w:val="00F5724C"/>
    <w:rsid w:val="00F57563"/>
    <w:rsid w:val="00F605EA"/>
    <w:rsid w:val="00F60BB5"/>
    <w:rsid w:val="00F61024"/>
    <w:rsid w:val="00F61D38"/>
    <w:rsid w:val="00F61E17"/>
    <w:rsid w:val="00F624AE"/>
    <w:rsid w:val="00F62558"/>
    <w:rsid w:val="00F62CB9"/>
    <w:rsid w:val="00F63031"/>
    <w:rsid w:val="00F63E08"/>
    <w:rsid w:val="00F6451C"/>
    <w:rsid w:val="00F658C3"/>
    <w:rsid w:val="00F65FB3"/>
    <w:rsid w:val="00F66B4C"/>
    <w:rsid w:val="00F66EE9"/>
    <w:rsid w:val="00F671D0"/>
    <w:rsid w:val="00F67BA2"/>
    <w:rsid w:val="00F67F12"/>
    <w:rsid w:val="00F70091"/>
    <w:rsid w:val="00F717FB"/>
    <w:rsid w:val="00F7240D"/>
    <w:rsid w:val="00F73834"/>
    <w:rsid w:val="00F74988"/>
    <w:rsid w:val="00F75DA6"/>
    <w:rsid w:val="00F76AB8"/>
    <w:rsid w:val="00F76F37"/>
    <w:rsid w:val="00F80AE9"/>
    <w:rsid w:val="00F81558"/>
    <w:rsid w:val="00F821AF"/>
    <w:rsid w:val="00F82DFA"/>
    <w:rsid w:val="00F83810"/>
    <w:rsid w:val="00F83B25"/>
    <w:rsid w:val="00F83B6E"/>
    <w:rsid w:val="00F83C26"/>
    <w:rsid w:val="00F8408A"/>
    <w:rsid w:val="00F84CA7"/>
    <w:rsid w:val="00F865C2"/>
    <w:rsid w:val="00F865FC"/>
    <w:rsid w:val="00F875E3"/>
    <w:rsid w:val="00F87C42"/>
    <w:rsid w:val="00F901A4"/>
    <w:rsid w:val="00F906C3"/>
    <w:rsid w:val="00F9158B"/>
    <w:rsid w:val="00F92281"/>
    <w:rsid w:val="00F92700"/>
    <w:rsid w:val="00F934E0"/>
    <w:rsid w:val="00F9400B"/>
    <w:rsid w:val="00F9400C"/>
    <w:rsid w:val="00F943C3"/>
    <w:rsid w:val="00F95007"/>
    <w:rsid w:val="00F95A5B"/>
    <w:rsid w:val="00F95C6B"/>
    <w:rsid w:val="00F96CFB"/>
    <w:rsid w:val="00F9728E"/>
    <w:rsid w:val="00F97F1A"/>
    <w:rsid w:val="00FA19D6"/>
    <w:rsid w:val="00FA1B80"/>
    <w:rsid w:val="00FA1E9B"/>
    <w:rsid w:val="00FA1EF3"/>
    <w:rsid w:val="00FA2222"/>
    <w:rsid w:val="00FA272C"/>
    <w:rsid w:val="00FA2A02"/>
    <w:rsid w:val="00FA352E"/>
    <w:rsid w:val="00FA3732"/>
    <w:rsid w:val="00FA4821"/>
    <w:rsid w:val="00FA4CEF"/>
    <w:rsid w:val="00FA6757"/>
    <w:rsid w:val="00FA683C"/>
    <w:rsid w:val="00FA75AC"/>
    <w:rsid w:val="00FB0BFB"/>
    <w:rsid w:val="00FB12EE"/>
    <w:rsid w:val="00FB3834"/>
    <w:rsid w:val="00FB3A91"/>
    <w:rsid w:val="00FB5FF8"/>
    <w:rsid w:val="00FB60FD"/>
    <w:rsid w:val="00FB6382"/>
    <w:rsid w:val="00FB79D1"/>
    <w:rsid w:val="00FC0916"/>
    <w:rsid w:val="00FC0CEE"/>
    <w:rsid w:val="00FC1350"/>
    <w:rsid w:val="00FC1AF2"/>
    <w:rsid w:val="00FC1D1C"/>
    <w:rsid w:val="00FC2D0D"/>
    <w:rsid w:val="00FC5C66"/>
    <w:rsid w:val="00FC63C5"/>
    <w:rsid w:val="00FC66B9"/>
    <w:rsid w:val="00FC6EAD"/>
    <w:rsid w:val="00FC71EC"/>
    <w:rsid w:val="00FC7DE2"/>
    <w:rsid w:val="00FC7E04"/>
    <w:rsid w:val="00FD087F"/>
    <w:rsid w:val="00FD0999"/>
    <w:rsid w:val="00FD09A7"/>
    <w:rsid w:val="00FD10C8"/>
    <w:rsid w:val="00FD12C0"/>
    <w:rsid w:val="00FD238A"/>
    <w:rsid w:val="00FD25AF"/>
    <w:rsid w:val="00FD2693"/>
    <w:rsid w:val="00FD2F90"/>
    <w:rsid w:val="00FD399A"/>
    <w:rsid w:val="00FD471A"/>
    <w:rsid w:val="00FD5480"/>
    <w:rsid w:val="00FD5619"/>
    <w:rsid w:val="00FD5787"/>
    <w:rsid w:val="00FD594E"/>
    <w:rsid w:val="00FD59CE"/>
    <w:rsid w:val="00FD68F7"/>
    <w:rsid w:val="00FE0369"/>
    <w:rsid w:val="00FE04EF"/>
    <w:rsid w:val="00FE0B74"/>
    <w:rsid w:val="00FE129E"/>
    <w:rsid w:val="00FE1D05"/>
    <w:rsid w:val="00FE1F5B"/>
    <w:rsid w:val="00FE28BD"/>
    <w:rsid w:val="00FE3DC0"/>
    <w:rsid w:val="00FE448F"/>
    <w:rsid w:val="00FE5E7F"/>
    <w:rsid w:val="00FE75E5"/>
    <w:rsid w:val="00FE7D27"/>
    <w:rsid w:val="00FF16F2"/>
    <w:rsid w:val="00FF2068"/>
    <w:rsid w:val="00FF2501"/>
    <w:rsid w:val="00FF345D"/>
    <w:rsid w:val="00FF393B"/>
    <w:rsid w:val="00FF3EAB"/>
    <w:rsid w:val="00FF5272"/>
    <w:rsid w:val="00FF5D15"/>
    <w:rsid w:val="00FF611A"/>
    <w:rsid w:val="00FF625D"/>
    <w:rsid w:val="00FF69D0"/>
    <w:rsid w:val="00FF7001"/>
    <w:rsid w:val="00FF7366"/>
    <w:rsid w:val="00FF7BB1"/>
    <w:rsid w:val="00FF7F79"/>
    <w:rsid w:val="07C73924"/>
    <w:rsid w:val="0C2EDB27"/>
    <w:rsid w:val="0CBCB4FD"/>
    <w:rsid w:val="0D3F8A3D"/>
    <w:rsid w:val="0DB12EFB"/>
    <w:rsid w:val="0FF8354D"/>
    <w:rsid w:val="124AB146"/>
    <w:rsid w:val="12682F0B"/>
    <w:rsid w:val="139A7EB4"/>
    <w:rsid w:val="196D6238"/>
    <w:rsid w:val="1A08490B"/>
    <w:rsid w:val="1AA21DBF"/>
    <w:rsid w:val="242ABDC4"/>
    <w:rsid w:val="24BADF80"/>
    <w:rsid w:val="25121FC6"/>
    <w:rsid w:val="26BCBDA2"/>
    <w:rsid w:val="28609436"/>
    <w:rsid w:val="28BA55D2"/>
    <w:rsid w:val="298DCB4C"/>
    <w:rsid w:val="2CD09625"/>
    <w:rsid w:val="3000A661"/>
    <w:rsid w:val="301C4951"/>
    <w:rsid w:val="311B48E5"/>
    <w:rsid w:val="3230C9CD"/>
    <w:rsid w:val="326E8DDD"/>
    <w:rsid w:val="337CB474"/>
    <w:rsid w:val="38D8BB09"/>
    <w:rsid w:val="3A0FFFD1"/>
    <w:rsid w:val="3A5FF4FC"/>
    <w:rsid w:val="42364762"/>
    <w:rsid w:val="47EE314B"/>
    <w:rsid w:val="48174832"/>
    <w:rsid w:val="497B5808"/>
    <w:rsid w:val="4AC72D1B"/>
    <w:rsid w:val="4B33331D"/>
    <w:rsid w:val="4BDE00FF"/>
    <w:rsid w:val="4F4F9191"/>
    <w:rsid w:val="503A1769"/>
    <w:rsid w:val="527F8B72"/>
    <w:rsid w:val="56C3C45C"/>
    <w:rsid w:val="5720C1D4"/>
    <w:rsid w:val="59AC8D4A"/>
    <w:rsid w:val="5C4BAA87"/>
    <w:rsid w:val="5CD2619E"/>
    <w:rsid w:val="5E77EF17"/>
    <w:rsid w:val="6044D0B1"/>
    <w:rsid w:val="62B340F4"/>
    <w:rsid w:val="667427FC"/>
    <w:rsid w:val="66F490FE"/>
    <w:rsid w:val="684C4049"/>
    <w:rsid w:val="69FC0162"/>
    <w:rsid w:val="6CEA9CB9"/>
    <w:rsid w:val="6F1558AB"/>
    <w:rsid w:val="7006B6E7"/>
    <w:rsid w:val="70E5C213"/>
    <w:rsid w:val="71E1E0C3"/>
    <w:rsid w:val="78799D1B"/>
    <w:rsid w:val="7ABDF386"/>
    <w:rsid w:val="7ADFBDE0"/>
    <w:rsid w:val="7B7DF89F"/>
    <w:rsid w:val="7B9E4F14"/>
    <w:rsid w:val="7D4FB7C4"/>
    <w:rsid w:val="7F71D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F294"/>
  <w15:chartTrackingRefBased/>
  <w15:docId w15:val="{B95F870F-C3FC-41F2-9D24-2C80DA42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08C"/>
    <w:pPr>
      <w:jc w:val="center"/>
      <w:outlineLvl w:val="0"/>
    </w:pPr>
    <w:rPr>
      <w:rFonts w:ascii="Century Gothic" w:hAnsi="Century Gothic"/>
      <w:b/>
      <w:color w:val="7030A0"/>
      <w:sz w:val="56"/>
      <w:szCs w:val="56"/>
    </w:rPr>
  </w:style>
  <w:style w:type="paragraph" w:styleId="Heading2">
    <w:name w:val="heading 2"/>
    <w:basedOn w:val="Normal"/>
    <w:next w:val="Normal"/>
    <w:link w:val="Heading2Char"/>
    <w:uiPriority w:val="9"/>
    <w:unhideWhenUsed/>
    <w:qFormat/>
    <w:rsid w:val="0098208C"/>
    <w:pPr>
      <w:spacing w:after="200"/>
      <w:outlineLvl w:val="1"/>
    </w:pPr>
    <w:rPr>
      <w:rFonts w:ascii="Century Gothic" w:hAnsi="Century Gothic"/>
      <w:b/>
      <w:color w:val="512F8D"/>
      <w:sz w:val="32"/>
      <w:szCs w:val="32"/>
    </w:rPr>
  </w:style>
  <w:style w:type="paragraph" w:styleId="Heading3">
    <w:name w:val="heading 3"/>
    <w:basedOn w:val="Normal"/>
    <w:next w:val="Normal"/>
    <w:link w:val="Heading3Char"/>
    <w:uiPriority w:val="9"/>
    <w:semiHidden/>
    <w:unhideWhenUsed/>
    <w:qFormat/>
    <w:rsid w:val="002A2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08C"/>
    <w:rPr>
      <w:rFonts w:ascii="Century Gothic" w:hAnsi="Century Gothic"/>
      <w:b/>
      <w:color w:val="7030A0"/>
      <w:sz w:val="56"/>
      <w:szCs w:val="56"/>
    </w:rPr>
  </w:style>
  <w:style w:type="character" w:customStyle="1" w:styleId="Heading2Char">
    <w:name w:val="Heading 2 Char"/>
    <w:basedOn w:val="DefaultParagraphFont"/>
    <w:link w:val="Heading2"/>
    <w:uiPriority w:val="9"/>
    <w:rsid w:val="0098208C"/>
    <w:rPr>
      <w:rFonts w:ascii="Century Gothic" w:hAnsi="Century Gothic"/>
      <w:b/>
      <w:color w:val="512F8D"/>
      <w:sz w:val="32"/>
      <w:szCs w:val="32"/>
    </w:rPr>
  </w:style>
  <w:style w:type="character" w:customStyle="1" w:styleId="Heading3Char">
    <w:name w:val="Heading 3 Char"/>
    <w:basedOn w:val="DefaultParagraphFont"/>
    <w:link w:val="Heading3"/>
    <w:uiPriority w:val="9"/>
    <w:semiHidden/>
    <w:rsid w:val="002A2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294"/>
    <w:rPr>
      <w:rFonts w:eastAsiaTheme="majorEastAsia" w:cstheme="majorBidi"/>
      <w:color w:val="272727" w:themeColor="text1" w:themeTint="D8"/>
    </w:rPr>
  </w:style>
  <w:style w:type="paragraph" w:styleId="Title">
    <w:name w:val="Title"/>
    <w:basedOn w:val="Normal"/>
    <w:next w:val="Normal"/>
    <w:link w:val="TitleChar"/>
    <w:uiPriority w:val="10"/>
    <w:qFormat/>
    <w:rsid w:val="002A2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294"/>
    <w:pPr>
      <w:spacing w:before="160"/>
      <w:jc w:val="center"/>
    </w:pPr>
    <w:rPr>
      <w:i/>
      <w:iCs/>
      <w:color w:val="404040" w:themeColor="text1" w:themeTint="BF"/>
    </w:rPr>
  </w:style>
  <w:style w:type="character" w:customStyle="1" w:styleId="QuoteChar">
    <w:name w:val="Quote Char"/>
    <w:basedOn w:val="DefaultParagraphFont"/>
    <w:link w:val="Quote"/>
    <w:uiPriority w:val="29"/>
    <w:rsid w:val="002A2294"/>
    <w:rPr>
      <w:i/>
      <w:iCs/>
      <w:color w:val="404040" w:themeColor="text1" w:themeTint="BF"/>
    </w:rPr>
  </w:style>
  <w:style w:type="paragraph" w:styleId="ListParagraph">
    <w:name w:val="List Paragraph"/>
    <w:basedOn w:val="Normal"/>
    <w:uiPriority w:val="34"/>
    <w:qFormat/>
    <w:rsid w:val="002A2294"/>
    <w:pPr>
      <w:ind w:left="720"/>
      <w:contextualSpacing/>
    </w:pPr>
  </w:style>
  <w:style w:type="character" w:styleId="IntenseEmphasis">
    <w:name w:val="Intense Emphasis"/>
    <w:basedOn w:val="DefaultParagraphFont"/>
    <w:uiPriority w:val="21"/>
    <w:qFormat/>
    <w:rsid w:val="002A2294"/>
    <w:rPr>
      <w:i/>
      <w:iCs/>
      <w:color w:val="0F4761" w:themeColor="accent1" w:themeShade="BF"/>
    </w:rPr>
  </w:style>
  <w:style w:type="paragraph" w:styleId="IntenseQuote">
    <w:name w:val="Intense Quote"/>
    <w:basedOn w:val="Normal"/>
    <w:next w:val="Normal"/>
    <w:link w:val="IntenseQuoteChar"/>
    <w:uiPriority w:val="30"/>
    <w:qFormat/>
    <w:rsid w:val="002A2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294"/>
    <w:rPr>
      <w:i/>
      <w:iCs/>
      <w:color w:val="0F4761" w:themeColor="accent1" w:themeShade="BF"/>
    </w:rPr>
  </w:style>
  <w:style w:type="character" w:styleId="IntenseReference">
    <w:name w:val="Intense Reference"/>
    <w:basedOn w:val="DefaultParagraphFont"/>
    <w:uiPriority w:val="32"/>
    <w:qFormat/>
    <w:rsid w:val="002A2294"/>
    <w:rPr>
      <w:b/>
      <w:bCs/>
      <w:smallCaps/>
      <w:color w:val="0F4761" w:themeColor="accent1" w:themeShade="BF"/>
      <w:spacing w:val="5"/>
    </w:rPr>
  </w:style>
  <w:style w:type="table" w:styleId="TableGrid">
    <w:name w:val="Table Grid"/>
    <w:basedOn w:val="TableNormal"/>
    <w:uiPriority w:val="39"/>
    <w:rsid w:val="002A2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09A7"/>
    <w:rPr>
      <w:color w:val="467886" w:themeColor="hyperlink"/>
      <w:u w:val="single"/>
    </w:rPr>
  </w:style>
  <w:style w:type="character" w:styleId="UnresolvedMention">
    <w:name w:val="Unresolved Mention"/>
    <w:basedOn w:val="DefaultParagraphFont"/>
    <w:uiPriority w:val="99"/>
    <w:semiHidden/>
    <w:unhideWhenUsed/>
    <w:rsid w:val="00FD09A7"/>
    <w:rPr>
      <w:color w:val="605E5C"/>
      <w:shd w:val="clear" w:color="auto" w:fill="E1DFDD"/>
    </w:rPr>
  </w:style>
  <w:style w:type="character" w:styleId="CommentReference">
    <w:name w:val="annotation reference"/>
    <w:basedOn w:val="DefaultParagraphFont"/>
    <w:uiPriority w:val="99"/>
    <w:semiHidden/>
    <w:unhideWhenUsed/>
    <w:rsid w:val="004F1683"/>
    <w:rPr>
      <w:sz w:val="16"/>
      <w:szCs w:val="16"/>
    </w:rPr>
  </w:style>
  <w:style w:type="paragraph" w:styleId="CommentText">
    <w:name w:val="annotation text"/>
    <w:basedOn w:val="Normal"/>
    <w:link w:val="CommentTextChar"/>
    <w:uiPriority w:val="99"/>
    <w:unhideWhenUsed/>
    <w:rsid w:val="004F1683"/>
    <w:pPr>
      <w:spacing w:line="240" w:lineRule="auto"/>
    </w:pPr>
    <w:rPr>
      <w:sz w:val="20"/>
      <w:szCs w:val="20"/>
    </w:rPr>
  </w:style>
  <w:style w:type="character" w:customStyle="1" w:styleId="CommentTextChar">
    <w:name w:val="Comment Text Char"/>
    <w:basedOn w:val="DefaultParagraphFont"/>
    <w:link w:val="CommentText"/>
    <w:uiPriority w:val="99"/>
    <w:rsid w:val="004F1683"/>
    <w:rPr>
      <w:sz w:val="20"/>
      <w:szCs w:val="20"/>
    </w:rPr>
  </w:style>
  <w:style w:type="paragraph" w:styleId="CommentSubject">
    <w:name w:val="annotation subject"/>
    <w:basedOn w:val="CommentText"/>
    <w:next w:val="CommentText"/>
    <w:link w:val="CommentSubjectChar"/>
    <w:uiPriority w:val="99"/>
    <w:semiHidden/>
    <w:unhideWhenUsed/>
    <w:rsid w:val="004F1683"/>
    <w:rPr>
      <w:b/>
      <w:bCs/>
    </w:rPr>
  </w:style>
  <w:style w:type="character" w:customStyle="1" w:styleId="CommentSubjectChar">
    <w:name w:val="Comment Subject Char"/>
    <w:basedOn w:val="CommentTextChar"/>
    <w:link w:val="CommentSubject"/>
    <w:uiPriority w:val="99"/>
    <w:semiHidden/>
    <w:rsid w:val="004F1683"/>
    <w:rPr>
      <w:b/>
      <w:bCs/>
      <w:sz w:val="20"/>
      <w:szCs w:val="20"/>
    </w:rPr>
  </w:style>
  <w:style w:type="character" w:styleId="Mention">
    <w:name w:val="Mention"/>
    <w:basedOn w:val="DefaultParagraphFont"/>
    <w:uiPriority w:val="99"/>
    <w:unhideWhenUsed/>
    <w:rsid w:val="004F1683"/>
    <w:rPr>
      <w:color w:val="2B579A"/>
      <w:shd w:val="clear" w:color="auto" w:fill="E1DFDD"/>
    </w:rPr>
  </w:style>
  <w:style w:type="character" w:styleId="BookTitle">
    <w:name w:val="Book Title"/>
    <w:uiPriority w:val="33"/>
    <w:qFormat/>
    <w:rsid w:val="008A0072"/>
    <w:rPr>
      <w:b/>
      <w:sz w:val="58"/>
      <w:lang w:eastAsia="ja-JP"/>
    </w:rPr>
  </w:style>
  <w:style w:type="character" w:styleId="Emphasis">
    <w:name w:val="Emphasis"/>
    <w:uiPriority w:val="20"/>
    <w:qFormat/>
    <w:rsid w:val="000A53BC"/>
    <w:rPr>
      <w:b/>
      <w:color w:val="7030A0"/>
      <w:sz w:val="30"/>
      <w:lang w:eastAsia="ja-JP"/>
    </w:rPr>
  </w:style>
  <w:style w:type="paragraph" w:styleId="Header">
    <w:name w:val="header"/>
    <w:basedOn w:val="Normal"/>
    <w:link w:val="HeaderChar"/>
    <w:uiPriority w:val="99"/>
    <w:unhideWhenUsed/>
    <w:rsid w:val="003B1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B99"/>
  </w:style>
  <w:style w:type="paragraph" w:styleId="Footer">
    <w:name w:val="footer"/>
    <w:basedOn w:val="Normal"/>
    <w:link w:val="FooterChar"/>
    <w:uiPriority w:val="99"/>
    <w:unhideWhenUsed/>
    <w:rsid w:val="003B1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B99"/>
  </w:style>
  <w:style w:type="character" w:styleId="FollowedHyperlink">
    <w:name w:val="FollowedHyperlink"/>
    <w:basedOn w:val="DefaultParagraphFont"/>
    <w:uiPriority w:val="99"/>
    <w:semiHidden/>
    <w:unhideWhenUsed/>
    <w:rsid w:val="00C12233"/>
    <w:rPr>
      <w:color w:val="96607D" w:themeColor="followedHyperlink"/>
      <w:u w:val="single"/>
    </w:rPr>
  </w:style>
  <w:style w:type="paragraph" w:styleId="Revision">
    <w:name w:val="Revision"/>
    <w:hidden/>
    <w:uiPriority w:val="99"/>
    <w:semiHidden/>
    <w:rsid w:val="001A2E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isability.royalcommission.gov.au/publications/exhibit-5-2601-drc100000010001-national-people-disabilities-and-carer-council-shut-out-experience-people-disabilities-and-their-families-australia-national-disability-strategy-consultation-report-2" TargetMode="External"/><Relationship Id="rId18" Type="http://schemas.openxmlformats.org/officeDocument/2006/relationships/hyperlink" Target="https://purpleorange.org.au/library/ndis-review-conversation-series-paper-no-2/"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health.gov.au/our-work/ndis-legislation-changes/amendments/securing-the-ndis-for-future-generations?language=en" TargetMode="External"/><Relationship Id="rId17" Type="http://schemas.openxmlformats.org/officeDocument/2006/relationships/hyperlink" Target="https://purpleorange.org.au/library/ndis-review-conversation-series-paper-no-11/"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disability.royalcommission.gov.au/publications/exhibit-5-2601-drc100000010001-national-people-disabilities-and-carer-council-shut-out-experience-people-disabilities-and-their-families-australia-national-disability-strategy-consultation-report-2" TargetMode="External"/><Relationship Id="rId20" Type="http://schemas.openxmlformats.org/officeDocument/2006/relationships/hyperlink" Target="https://www.health.gov.au/ministers/the-hon-mark-butler-mp/media/minister-butler-speech-at-the-national-press-club-22-april-2026?language=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lenam@purpleorane.org.au"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disability.royalcommission.gov.au/publications/exhibit-5-2601-drc100000010001-national-people-disabilities-and-carer-council-shut-out-experience-people-disabilities-and-their-families-australia-national-disability-strategy-consultation-report-2"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theconversation.com/ndis-fraud-is-more-than-growing-pains-how-fundamental-flaws-in-the-scheme-should-be-addressed-23181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nisters.dss.gov.au/speeches/8276"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71869CDFEAAB40BA2C6B37D5751380" ma:contentTypeVersion="20" ma:contentTypeDescription="Create a new document." ma:contentTypeScope="" ma:versionID="a75217606d6d6353b43a49c16fc3bce4">
  <xsd:schema xmlns:xsd="http://www.w3.org/2001/XMLSchema" xmlns:xs="http://www.w3.org/2001/XMLSchema" xmlns:p="http://schemas.microsoft.com/office/2006/metadata/properties" xmlns:ns2="d40cd17d-395b-49a6-a449-4db40669aa08" xmlns:ns3="c639d33e-a57d-4ba9-bdad-95bee2182b18" targetNamespace="http://schemas.microsoft.com/office/2006/metadata/properties" ma:root="true" ma:fieldsID="05f5b82a8ffb0458dfe34b9602599440" ns2:_="" ns3:_="">
    <xsd:import namespace="d40cd17d-395b-49a6-a449-4db40669aa08"/>
    <xsd:import namespace="c639d33e-a57d-4ba9-bdad-95bee2182b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Date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cd17d-395b-49a6-a449-4db40669a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b5c644-2f09-4f9f-84c4-3b4ab586084b" ma:termSetId="09814cd3-568e-fe90-9814-8d621ff8fb84" ma:anchorId="fba54fb3-c3e1-fe81-a776-ca4b69148c4d" ma:open="true" ma:isKeyword="false">
      <xsd:complexType>
        <xsd:sequence>
          <xsd:element ref="pc:Terms" minOccurs="0" maxOccurs="1"/>
        </xsd:sequence>
      </xsd:complexType>
    </xsd:element>
    <xsd:element name="DateTime" ma:index="24" nillable="true" ma:displayName="Date Time" ma:format="DateOnly" ma:internalName="Dat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39d33e-a57d-4ba9-bdad-95bee2182b1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bd176f-355a-4825-a532-a34828c87ef3}" ma:internalName="TaxCatchAll" ma:showField="CatchAllData" ma:web="c639d33e-a57d-4ba9-bdad-95bee2182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Time xmlns="d40cd17d-395b-49a6-a449-4db40669aa08" xsi:nil="true"/>
    <lcf76f155ced4ddcb4097134ff3c332f xmlns="d40cd17d-395b-49a6-a449-4db40669aa08">
      <Terms xmlns="http://schemas.microsoft.com/office/infopath/2007/PartnerControls"/>
    </lcf76f155ced4ddcb4097134ff3c332f>
    <TaxCatchAll xmlns="c639d33e-a57d-4ba9-bdad-95bee2182b18" xsi:nil="true"/>
  </documentManagement>
</p:properties>
</file>

<file path=customXml/itemProps1.xml><?xml version="1.0" encoding="utf-8"?>
<ds:datastoreItem xmlns:ds="http://schemas.openxmlformats.org/officeDocument/2006/customXml" ds:itemID="{8C7D252F-0455-4B52-8A7F-8F4B20ECD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cd17d-395b-49a6-a449-4db40669aa08"/>
    <ds:schemaRef ds:uri="c639d33e-a57d-4ba9-bdad-95bee2182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40A2A-D578-4C3A-9CE0-5D7B0B1FCB80}">
  <ds:schemaRefs>
    <ds:schemaRef ds:uri="http://schemas.microsoft.com/sharepoint/v3/contenttype/forms"/>
  </ds:schemaRefs>
</ds:datastoreItem>
</file>

<file path=customXml/itemProps3.xml><?xml version="1.0" encoding="utf-8"?>
<ds:datastoreItem xmlns:ds="http://schemas.openxmlformats.org/officeDocument/2006/customXml" ds:itemID="{BB576012-3E34-41AF-8C25-2F24470C8585}">
  <ds:schemaRefs>
    <ds:schemaRef ds:uri="http://schemas.microsoft.com/office/2006/metadata/properties"/>
    <ds:schemaRef ds:uri="http://schemas.microsoft.com/office/infopath/2007/PartnerControls"/>
    <ds:schemaRef ds:uri="d40cd17d-395b-49a6-a449-4db40669aa08"/>
    <ds:schemaRef ds:uri="c639d33e-a57d-4ba9-bdad-95bee2182b18"/>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36</Pages>
  <Words>10167</Words>
  <Characters>58159</Characters>
  <Application>Microsoft Office Word</Application>
  <DocSecurity>0</DocSecurity>
  <Lines>1418</Lines>
  <Paragraphs>266</Paragraphs>
  <ScaleCrop>false</ScaleCrop>
  <Company/>
  <LinksUpToDate>false</LinksUpToDate>
  <CharactersWithSpaces>68060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Cochrane</dc:creator>
  <cp:keywords/>
  <dc:description/>
  <cp:lastModifiedBy>Nick Roach</cp:lastModifiedBy>
  <cp:revision>11</cp:revision>
  <dcterms:created xsi:type="dcterms:W3CDTF">2026-09-10T07:45:00Z</dcterms:created>
  <dcterms:modified xsi:type="dcterms:W3CDTF">2026-09-17T03:41:00Z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0x0101001771869CDFEAAB40BA2C6B37D5751380</vt:lpwstr>
  </property>
  <property fmtid="{D5CDD505-2E9C-101B-9397-08002B2CF9AE}" pid="3" name="MediaServiceImageTags">
    <vt:lpwstr/>
  </property>
</Properties>
</file>